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F73" w:rsidRDefault="003A7F73">
      <w:pPr>
        <w:pStyle w:val="Body"/>
        <w:jc w:val="center"/>
        <w:rPr>
          <w:rFonts w:ascii="Trebuchet MS"/>
          <w:sz w:val="28"/>
          <w:szCs w:val="28"/>
        </w:rPr>
      </w:pPr>
      <w:r>
        <w:rPr>
          <w:rFonts w:ascii="Trebuchet MS"/>
          <w:sz w:val="28"/>
          <w:szCs w:val="28"/>
        </w:rPr>
        <w:t xml:space="preserve">Rev. </w:t>
      </w:r>
      <w:proofErr w:type="spellStart"/>
      <w:r>
        <w:rPr>
          <w:rFonts w:ascii="Trebuchet MS"/>
          <w:sz w:val="28"/>
          <w:szCs w:val="28"/>
        </w:rPr>
        <w:t>S</w:t>
      </w:r>
      <w:r>
        <w:rPr>
          <w:rFonts w:ascii="Trebuchet MS"/>
          <w:sz w:val="28"/>
          <w:szCs w:val="28"/>
        </w:rPr>
        <w:t>é</w:t>
      </w:r>
      <w:r>
        <w:rPr>
          <w:rFonts w:ascii="Trebuchet MS"/>
          <w:sz w:val="28"/>
          <w:szCs w:val="28"/>
        </w:rPr>
        <w:t>amus</w:t>
      </w:r>
      <w:proofErr w:type="spellEnd"/>
      <w:r>
        <w:rPr>
          <w:rFonts w:ascii="Trebuchet MS"/>
          <w:sz w:val="28"/>
          <w:szCs w:val="28"/>
        </w:rPr>
        <w:t xml:space="preserve"> Finn, OMI</w:t>
      </w:r>
    </w:p>
    <w:p w:rsidR="005E63DC" w:rsidRDefault="003A7F73">
      <w:pPr>
        <w:pStyle w:val="Body"/>
        <w:jc w:val="center"/>
        <w:rPr>
          <w:sz w:val="28"/>
          <w:szCs w:val="28"/>
        </w:rPr>
      </w:pPr>
      <w:r>
        <w:rPr>
          <w:rFonts w:ascii="Trebuchet MS"/>
          <w:sz w:val="28"/>
          <w:szCs w:val="28"/>
        </w:rPr>
        <w:t>Statement at JPMorgan Chase AGM</w:t>
      </w:r>
    </w:p>
    <w:p w:rsidR="005E63DC" w:rsidRDefault="003A7F73">
      <w:pPr>
        <w:pStyle w:val="Body"/>
        <w:jc w:val="center"/>
        <w:rPr>
          <w:sz w:val="28"/>
          <w:szCs w:val="28"/>
        </w:rPr>
      </w:pPr>
      <w:r>
        <w:rPr>
          <w:rFonts w:ascii="Trebuchet MS"/>
          <w:sz w:val="28"/>
          <w:szCs w:val="28"/>
        </w:rPr>
        <w:t>Tampa FL</w:t>
      </w:r>
    </w:p>
    <w:p w:rsidR="005E63DC" w:rsidRDefault="003A7F73">
      <w:pPr>
        <w:pStyle w:val="Body"/>
        <w:jc w:val="center"/>
        <w:rPr>
          <w:sz w:val="28"/>
          <w:szCs w:val="28"/>
        </w:rPr>
      </w:pPr>
      <w:r>
        <w:rPr>
          <w:rFonts w:ascii="Trebuchet MS"/>
          <w:sz w:val="28"/>
          <w:szCs w:val="28"/>
        </w:rPr>
        <w:t>May 20th 2014</w:t>
      </w:r>
    </w:p>
    <w:p w:rsidR="005E63DC" w:rsidRDefault="005E63DC">
      <w:pPr>
        <w:pStyle w:val="Body"/>
        <w:jc w:val="center"/>
        <w:rPr>
          <w:sz w:val="28"/>
          <w:szCs w:val="28"/>
        </w:rPr>
      </w:pPr>
    </w:p>
    <w:p w:rsidR="005E63DC" w:rsidRDefault="003A7F73">
      <w:pPr>
        <w:pStyle w:val="Body"/>
        <w:rPr>
          <w:sz w:val="28"/>
          <w:szCs w:val="28"/>
        </w:rPr>
      </w:pPr>
      <w:r>
        <w:rPr>
          <w:sz w:val="28"/>
          <w:szCs w:val="28"/>
        </w:rPr>
        <w:t>Good morning Mr.</w:t>
      </w:r>
      <w:r>
        <w:rPr>
          <w:sz w:val="28"/>
          <w:szCs w:val="28"/>
        </w:rPr>
        <w:t xml:space="preserve"> </w:t>
      </w:r>
      <w:proofErr w:type="spellStart"/>
      <w:r>
        <w:rPr>
          <w:sz w:val="28"/>
          <w:szCs w:val="28"/>
        </w:rPr>
        <w:t>Dimon</w:t>
      </w:r>
      <w:proofErr w:type="spellEnd"/>
      <w:r>
        <w:rPr>
          <w:sz w:val="28"/>
          <w:szCs w:val="28"/>
        </w:rPr>
        <w:t>, members of the Board of Directors fellow shareholders and guests. My name is Fr Seamus Fin</w:t>
      </w:r>
      <w:bookmarkStart w:id="0" w:name="_GoBack"/>
      <w:bookmarkEnd w:id="0"/>
      <w:r>
        <w:rPr>
          <w:sz w:val="28"/>
          <w:szCs w:val="28"/>
        </w:rPr>
        <w:t>n OMI of the Missionary Oblates of Mary Immaculate and</w:t>
      </w:r>
      <w:r>
        <w:rPr>
          <w:sz w:val="28"/>
          <w:szCs w:val="28"/>
        </w:rPr>
        <w:t xml:space="preserve"> I am here representing other members of the Interfaith Center on Corporate Responsibility, a coalition of faith based and SRI institutional investors who have a long history of active engagement with our company and its legacy institutions on a variety of</w:t>
      </w:r>
      <w:r>
        <w:rPr>
          <w:sz w:val="28"/>
          <w:szCs w:val="28"/>
        </w:rPr>
        <w:t xml:space="preserve"> issues but especially access to reliable capital for the poor and the marginalized in our communities in the US and around the world.</w:t>
      </w:r>
    </w:p>
    <w:p w:rsidR="005E63DC" w:rsidRDefault="003A7F73">
      <w:pPr>
        <w:pStyle w:val="Body"/>
        <w:rPr>
          <w:sz w:val="28"/>
          <w:szCs w:val="28"/>
        </w:rPr>
      </w:pPr>
      <w:r>
        <w:rPr>
          <w:sz w:val="28"/>
          <w:szCs w:val="28"/>
        </w:rPr>
        <w:t>We want to acknowledge and support the decision made by our company to support the request that we made in our stockholde</w:t>
      </w:r>
      <w:r>
        <w:rPr>
          <w:sz w:val="28"/>
          <w:szCs w:val="28"/>
        </w:rPr>
        <w:t xml:space="preserve">r proposal  </w:t>
      </w:r>
      <w:r>
        <w:rPr>
          <w:sz w:val="28"/>
          <w:szCs w:val="28"/>
        </w:rPr>
        <w:t>“</w:t>
      </w:r>
      <w:r>
        <w:rPr>
          <w:sz w:val="28"/>
          <w:szCs w:val="28"/>
        </w:rPr>
        <w:t>that the Board of Directors commission a report describing the steps that the Firm has taken to address a number of challenges it faced</w:t>
      </w:r>
      <w:r>
        <w:rPr>
          <w:sz w:val="28"/>
          <w:szCs w:val="28"/>
        </w:rPr>
        <w:t xml:space="preserve">” </w:t>
      </w:r>
      <w:r>
        <w:rPr>
          <w:sz w:val="28"/>
          <w:szCs w:val="28"/>
        </w:rPr>
        <w:t xml:space="preserve">since the near collapse of the global financial system in 2008. The first steps taken under the direction </w:t>
      </w:r>
      <w:r>
        <w:rPr>
          <w:sz w:val="28"/>
          <w:szCs w:val="28"/>
        </w:rPr>
        <w:t xml:space="preserve">of Tony Horan, Linda Smith and Bob Vincent, that we have been briefed on, about the </w:t>
      </w:r>
      <w:r>
        <w:rPr>
          <w:sz w:val="28"/>
          <w:szCs w:val="28"/>
        </w:rPr>
        <w:t>“</w:t>
      </w:r>
      <w:r>
        <w:rPr>
          <w:sz w:val="28"/>
          <w:szCs w:val="28"/>
        </w:rPr>
        <w:t xml:space="preserve">How We Do Business </w:t>
      </w:r>
      <w:r>
        <w:rPr>
          <w:sz w:val="28"/>
          <w:szCs w:val="28"/>
        </w:rPr>
        <w:t xml:space="preserve">“ </w:t>
      </w:r>
      <w:r>
        <w:rPr>
          <w:sz w:val="28"/>
          <w:szCs w:val="28"/>
        </w:rPr>
        <w:t xml:space="preserve">report have prepared a solid foundation for its completion before the end of the year. </w:t>
      </w:r>
    </w:p>
    <w:p w:rsidR="005E63DC" w:rsidRDefault="003A7F73">
      <w:pPr>
        <w:pStyle w:val="Body"/>
        <w:rPr>
          <w:sz w:val="28"/>
          <w:szCs w:val="28"/>
        </w:rPr>
      </w:pPr>
      <w:r>
        <w:rPr>
          <w:sz w:val="28"/>
          <w:szCs w:val="28"/>
        </w:rPr>
        <w:t>As we have indicated on numerous occasions both here at the AG</w:t>
      </w:r>
      <w:r>
        <w:rPr>
          <w:sz w:val="28"/>
          <w:szCs w:val="28"/>
        </w:rPr>
        <w:t>M, at a meeting with directors Raymond and Weldon last fall and at meetings with other major financial institutions, the industry may want to act like the near calamitous destruction of more than $15trillion is a distant memory but too many people are stil</w:t>
      </w:r>
      <w:r>
        <w:rPr>
          <w:sz w:val="28"/>
          <w:szCs w:val="28"/>
        </w:rPr>
        <w:t>l living with the consequences of that crisis and the TRUST and confidence of the public has neither been repaired or restored. We believe the report that we have requested and our company has agreed to complete over the coming months can, when its recomme</w:t>
      </w:r>
      <w:r>
        <w:rPr>
          <w:sz w:val="28"/>
          <w:szCs w:val="28"/>
        </w:rPr>
        <w:t xml:space="preserve">ndations are implemented, make a contribution to </w:t>
      </w:r>
      <w:r>
        <w:rPr>
          <w:sz w:val="28"/>
          <w:szCs w:val="28"/>
        </w:rPr>
        <w:lastRenderedPageBreak/>
        <w:t>the restoration of the trust that is necessary for the reliable, safe, effective and ethical functioning of the financial system.</w:t>
      </w:r>
    </w:p>
    <w:p w:rsidR="005E63DC" w:rsidRDefault="003A7F73">
      <w:pPr>
        <w:pStyle w:val="Body"/>
      </w:pPr>
      <w:r>
        <w:rPr>
          <w:sz w:val="28"/>
          <w:szCs w:val="28"/>
        </w:rPr>
        <w:t>As the industry continues to face investigations by regulators and reaches se</w:t>
      </w:r>
      <w:r>
        <w:rPr>
          <w:sz w:val="28"/>
          <w:szCs w:val="28"/>
        </w:rPr>
        <w:t>ttlements on the many outstanding issues that are made public on a daily basis we want our company to be at the forefront of creating a financial services sector that serves the needs of all, including the environment, and offers a financial system that is</w:t>
      </w:r>
      <w:r>
        <w:rPr>
          <w:sz w:val="28"/>
          <w:szCs w:val="28"/>
        </w:rPr>
        <w:t xml:space="preserve"> safe and reliable for generations to come.  </w:t>
      </w:r>
    </w:p>
    <w:sectPr w:rsidR="005E63DC">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A7F73">
      <w:r>
        <w:separator/>
      </w:r>
    </w:p>
  </w:endnote>
  <w:endnote w:type="continuationSeparator" w:id="0">
    <w:p w:rsidR="00000000" w:rsidRDefault="003A7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3DC" w:rsidRDefault="005E63DC">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A7F73">
      <w:r>
        <w:separator/>
      </w:r>
    </w:p>
  </w:footnote>
  <w:footnote w:type="continuationSeparator" w:id="0">
    <w:p w:rsidR="00000000" w:rsidRDefault="003A7F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3DC" w:rsidRDefault="005E63D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5E63DC"/>
    <w:rsid w:val="003A7F73"/>
    <w:rsid w:val="005E6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349</Words>
  <Characters>1991</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Susana McDermott</dc:creator>
  <cp:lastModifiedBy>Susana McDermott</cp:lastModifiedBy>
  <cp:revision>2</cp:revision>
  <dcterms:created xsi:type="dcterms:W3CDTF">2014-05-20T17:02:00Z</dcterms:created>
  <dcterms:modified xsi:type="dcterms:W3CDTF">2014-05-20T17:02:00Z</dcterms:modified>
</cp:coreProperties>
</file>