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25FC4A" w14:textId="5702D83A" w:rsidR="007B3F93" w:rsidRPr="00BD0B1C" w:rsidRDefault="007B3F93" w:rsidP="00BD0B1C">
      <w:pPr>
        <w:spacing w:line="240" w:lineRule="auto"/>
        <w:contextualSpacing/>
        <w:jc w:val="center"/>
        <w:rPr>
          <w:rFonts w:ascii="Times New Roman" w:hAnsi="Times New Roman" w:cs="Times New Roman"/>
          <w:b/>
          <w:sz w:val="30"/>
          <w:szCs w:val="30"/>
        </w:rPr>
      </w:pPr>
      <w:r w:rsidRPr="00BD0B1C">
        <w:rPr>
          <w:rFonts w:ascii="Times New Roman" w:hAnsi="Times New Roman" w:cs="Times New Roman"/>
          <w:b/>
          <w:sz w:val="30"/>
          <w:szCs w:val="30"/>
        </w:rPr>
        <w:t>CORPORATE REFORM COALITION</w:t>
      </w:r>
    </w:p>
    <w:p w14:paraId="1F4C8E7B" w14:textId="77777777" w:rsidR="007B3F93" w:rsidRDefault="007B3F93" w:rsidP="00FA3CF0">
      <w:pPr>
        <w:spacing w:line="240" w:lineRule="auto"/>
        <w:contextualSpacing/>
        <w:rPr>
          <w:rFonts w:ascii="Times New Roman" w:hAnsi="Times New Roman" w:cs="Times New Roman"/>
          <w:sz w:val="24"/>
          <w:szCs w:val="24"/>
        </w:rPr>
      </w:pPr>
    </w:p>
    <w:p w14:paraId="53BD228A" w14:textId="1CADFBDE" w:rsidR="00AA2ED4" w:rsidRDefault="00A16BCD" w:rsidP="00FA3CF0">
      <w:pPr>
        <w:spacing w:line="240" w:lineRule="auto"/>
        <w:contextualSpacing/>
        <w:rPr>
          <w:rFonts w:ascii="Times New Roman" w:hAnsi="Times New Roman" w:cs="Times New Roman"/>
          <w:sz w:val="24"/>
          <w:szCs w:val="24"/>
        </w:rPr>
      </w:pPr>
      <w:r>
        <w:rPr>
          <w:rFonts w:ascii="Times New Roman" w:hAnsi="Times New Roman" w:cs="Times New Roman"/>
          <w:sz w:val="24"/>
          <w:szCs w:val="24"/>
        </w:rPr>
        <w:t>Sept. 3</w:t>
      </w:r>
      <w:r w:rsidR="00AA2ED4" w:rsidRPr="00B216B0">
        <w:rPr>
          <w:rFonts w:ascii="Times New Roman" w:hAnsi="Times New Roman" w:cs="Times New Roman"/>
          <w:sz w:val="24"/>
          <w:szCs w:val="24"/>
        </w:rPr>
        <w:t>,</w:t>
      </w:r>
      <w:r w:rsidR="00B216B0" w:rsidRPr="00B216B0">
        <w:rPr>
          <w:rFonts w:ascii="Times New Roman" w:hAnsi="Times New Roman" w:cs="Times New Roman"/>
          <w:sz w:val="24"/>
          <w:szCs w:val="24"/>
        </w:rPr>
        <w:t xml:space="preserve"> 2014</w:t>
      </w:r>
      <w:r w:rsidR="00AA2ED4" w:rsidRPr="00B216B0">
        <w:rPr>
          <w:rFonts w:ascii="Times New Roman" w:hAnsi="Times New Roman" w:cs="Times New Roman"/>
          <w:sz w:val="24"/>
          <w:szCs w:val="24"/>
        </w:rPr>
        <w:t xml:space="preserve"> </w:t>
      </w:r>
      <w:r w:rsidR="00AA2ED4" w:rsidRPr="00B216B0">
        <w:rPr>
          <w:rFonts w:ascii="Times New Roman" w:hAnsi="Times New Roman" w:cs="Times New Roman"/>
          <w:sz w:val="24"/>
          <w:szCs w:val="24"/>
        </w:rPr>
        <w:tab/>
      </w:r>
      <w:r w:rsidR="00AA2ED4">
        <w:rPr>
          <w:rFonts w:ascii="Times New Roman" w:hAnsi="Times New Roman" w:cs="Times New Roman"/>
          <w:sz w:val="24"/>
          <w:szCs w:val="24"/>
        </w:rPr>
        <w:tab/>
      </w:r>
      <w:r w:rsidR="00AA2ED4">
        <w:rPr>
          <w:rFonts w:ascii="Times New Roman" w:hAnsi="Times New Roman" w:cs="Times New Roman"/>
          <w:sz w:val="24"/>
          <w:szCs w:val="24"/>
        </w:rPr>
        <w:tab/>
      </w:r>
      <w:r w:rsidR="00AA2ED4">
        <w:rPr>
          <w:rFonts w:ascii="Times New Roman" w:hAnsi="Times New Roman" w:cs="Times New Roman"/>
          <w:sz w:val="24"/>
          <w:szCs w:val="24"/>
        </w:rPr>
        <w:tab/>
      </w:r>
      <w:r w:rsidR="00AA2ED4">
        <w:rPr>
          <w:rFonts w:ascii="Times New Roman" w:hAnsi="Times New Roman" w:cs="Times New Roman"/>
          <w:sz w:val="24"/>
          <w:szCs w:val="24"/>
        </w:rPr>
        <w:tab/>
      </w:r>
      <w:r w:rsidR="00910C28">
        <w:rPr>
          <w:rFonts w:ascii="Times New Roman" w:hAnsi="Times New Roman" w:cs="Times New Roman"/>
          <w:sz w:val="24"/>
          <w:szCs w:val="24"/>
        </w:rPr>
        <w:tab/>
      </w:r>
      <w:r w:rsidR="00AA2ED4" w:rsidRPr="00B63592">
        <w:rPr>
          <w:rFonts w:ascii="Times New Roman" w:hAnsi="Times New Roman" w:cs="Times New Roman"/>
          <w:sz w:val="24"/>
          <w:szCs w:val="24"/>
        </w:rPr>
        <w:t>Contact:</w:t>
      </w:r>
      <w:r w:rsidR="00AA2ED4" w:rsidRPr="00B63592">
        <w:rPr>
          <w:rFonts w:ascii="Times New Roman" w:hAnsi="Times New Roman" w:cs="Times New Roman"/>
          <w:b/>
          <w:sz w:val="24"/>
          <w:szCs w:val="24"/>
        </w:rPr>
        <w:t xml:space="preserve"> </w:t>
      </w:r>
      <w:r w:rsidR="00B216B0">
        <w:rPr>
          <w:rFonts w:ascii="Times New Roman" w:hAnsi="Times New Roman" w:cs="Times New Roman"/>
          <w:sz w:val="24"/>
          <w:szCs w:val="24"/>
        </w:rPr>
        <w:t>Lisa Gilbert, (202) 454-5188</w:t>
      </w:r>
    </w:p>
    <w:p w14:paraId="543FAD95" w14:textId="77C5DD8A" w:rsidR="00910C28" w:rsidRPr="00B216B0" w:rsidRDefault="00910C28" w:rsidP="00FA3CF0">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FA3CF0">
        <w:rPr>
          <w:rFonts w:ascii="Times New Roman" w:hAnsi="Times New Roman" w:cs="Times New Roman"/>
          <w:sz w:val="24"/>
          <w:szCs w:val="24"/>
        </w:rPr>
        <w:t>Liz Kennedy</w:t>
      </w:r>
      <w:r w:rsidR="00FA3CF0" w:rsidRPr="00FA3CF0">
        <w:rPr>
          <w:rFonts w:ascii="Times New Roman" w:hAnsi="Times New Roman" w:cs="Times New Roman"/>
          <w:sz w:val="24"/>
          <w:szCs w:val="24"/>
        </w:rPr>
        <w:t>, (212) 419-8772</w:t>
      </w:r>
    </w:p>
    <w:p w14:paraId="222BA0D1" w14:textId="306D2FC2" w:rsidR="00FA3CF0" w:rsidRDefault="00AA2ED4" w:rsidP="00BD0B1C">
      <w:pPr>
        <w:spacing w:line="240" w:lineRule="auto"/>
        <w:contextualSpacing/>
        <w:rPr>
          <w:rFonts w:ascii="Times New Roman" w:hAnsi="Times New Roman" w:cs="Times New Roman"/>
          <w:b/>
          <w:sz w:val="32"/>
          <w:szCs w:val="28"/>
        </w:rPr>
      </w:pPr>
      <w:r w:rsidRPr="00B63592">
        <w:rPr>
          <w:rFonts w:ascii="Times New Roman" w:hAnsi="Times New Roman" w:cs="Times New Roman"/>
          <w:sz w:val="24"/>
          <w:szCs w:val="24"/>
        </w:rPr>
        <w:tab/>
      </w:r>
      <w:r w:rsidRPr="00B63592">
        <w:rPr>
          <w:rFonts w:ascii="Times New Roman" w:hAnsi="Times New Roman" w:cs="Times New Roman"/>
          <w:sz w:val="24"/>
          <w:szCs w:val="24"/>
        </w:rPr>
        <w:tab/>
      </w:r>
      <w:r w:rsidRPr="00B63592">
        <w:rPr>
          <w:rFonts w:ascii="Times New Roman" w:hAnsi="Times New Roman" w:cs="Times New Roman"/>
          <w:sz w:val="24"/>
          <w:szCs w:val="24"/>
        </w:rPr>
        <w:tab/>
      </w:r>
      <w:r w:rsidRPr="00B63592">
        <w:rPr>
          <w:rFonts w:ascii="Times New Roman" w:hAnsi="Times New Roman" w:cs="Times New Roman"/>
          <w:sz w:val="24"/>
          <w:szCs w:val="24"/>
        </w:rPr>
        <w:tab/>
      </w:r>
      <w:r w:rsidRPr="00B63592">
        <w:rPr>
          <w:rFonts w:ascii="Times New Roman" w:hAnsi="Times New Roman" w:cs="Times New Roman"/>
          <w:sz w:val="24"/>
          <w:szCs w:val="24"/>
        </w:rPr>
        <w:tab/>
      </w:r>
    </w:p>
    <w:p w14:paraId="13318D24" w14:textId="77777777" w:rsidR="00AA2ED4" w:rsidRPr="00123FB4" w:rsidRDefault="00AA2ED4" w:rsidP="00FA3CF0">
      <w:pPr>
        <w:spacing w:line="240" w:lineRule="auto"/>
        <w:contextualSpacing/>
        <w:jc w:val="center"/>
        <w:rPr>
          <w:rFonts w:ascii="Times New Roman" w:hAnsi="Times New Roman" w:cs="Times New Roman"/>
          <w:b/>
          <w:sz w:val="32"/>
          <w:szCs w:val="28"/>
        </w:rPr>
      </w:pPr>
      <w:r w:rsidRPr="00123FB4">
        <w:rPr>
          <w:rFonts w:ascii="Times New Roman" w:hAnsi="Times New Roman" w:cs="Times New Roman"/>
          <w:b/>
          <w:sz w:val="32"/>
          <w:szCs w:val="28"/>
        </w:rPr>
        <w:t>MEDIA ADVISORY</w:t>
      </w:r>
      <w:bookmarkStart w:id="0" w:name="_GoBack"/>
      <w:bookmarkEnd w:id="0"/>
    </w:p>
    <w:p w14:paraId="6F006B1A" w14:textId="77777777" w:rsidR="00AA2ED4" w:rsidRPr="00B161D3" w:rsidRDefault="00AA2ED4" w:rsidP="00FA3CF0">
      <w:pPr>
        <w:spacing w:line="240" w:lineRule="auto"/>
        <w:contextualSpacing/>
        <w:jc w:val="center"/>
        <w:rPr>
          <w:rFonts w:ascii="Times New Roman" w:hAnsi="Times New Roman" w:cs="Times New Roman"/>
          <w:b/>
          <w:sz w:val="24"/>
          <w:szCs w:val="24"/>
        </w:rPr>
      </w:pPr>
    </w:p>
    <w:p w14:paraId="7E19BA27" w14:textId="7F274FC1" w:rsidR="00AA2ED4" w:rsidRDefault="00123FB4" w:rsidP="00FA3CF0">
      <w:pPr>
        <w:spacing w:line="240" w:lineRule="auto"/>
        <w:contextualSpacing/>
        <w:jc w:val="center"/>
        <w:rPr>
          <w:rFonts w:ascii="Times New Roman" w:hAnsi="Times New Roman" w:cs="Times New Roman"/>
          <w:b/>
          <w:sz w:val="32"/>
          <w:szCs w:val="34"/>
        </w:rPr>
      </w:pPr>
      <w:r w:rsidRPr="00123FB4">
        <w:rPr>
          <w:rFonts w:ascii="Times New Roman" w:hAnsi="Times New Roman" w:cs="Times New Roman"/>
          <w:b/>
          <w:sz w:val="32"/>
          <w:szCs w:val="34"/>
        </w:rPr>
        <w:t xml:space="preserve">Investors, Activists, </w:t>
      </w:r>
      <w:r w:rsidR="005108A9">
        <w:rPr>
          <w:rFonts w:ascii="Times New Roman" w:hAnsi="Times New Roman" w:cs="Times New Roman"/>
          <w:b/>
          <w:sz w:val="32"/>
          <w:szCs w:val="34"/>
        </w:rPr>
        <w:t>t</w:t>
      </w:r>
      <w:r w:rsidRPr="00123FB4">
        <w:rPr>
          <w:rFonts w:ascii="Times New Roman" w:hAnsi="Times New Roman" w:cs="Times New Roman"/>
          <w:b/>
          <w:sz w:val="32"/>
          <w:szCs w:val="34"/>
        </w:rPr>
        <w:t xml:space="preserve">o Announce </w:t>
      </w:r>
      <w:r w:rsidR="00FA3CF0">
        <w:rPr>
          <w:rFonts w:ascii="Times New Roman" w:hAnsi="Times New Roman" w:cs="Times New Roman"/>
          <w:b/>
          <w:sz w:val="32"/>
          <w:szCs w:val="34"/>
        </w:rPr>
        <w:t>One Million Supportive Comments</w:t>
      </w:r>
      <w:r w:rsidRPr="00123FB4">
        <w:rPr>
          <w:rFonts w:ascii="Times New Roman" w:hAnsi="Times New Roman" w:cs="Times New Roman"/>
          <w:b/>
          <w:sz w:val="32"/>
          <w:szCs w:val="34"/>
        </w:rPr>
        <w:t xml:space="preserve"> </w:t>
      </w:r>
      <w:r w:rsidR="005108A9">
        <w:rPr>
          <w:rFonts w:ascii="Times New Roman" w:hAnsi="Times New Roman" w:cs="Times New Roman"/>
          <w:b/>
          <w:sz w:val="32"/>
          <w:szCs w:val="34"/>
        </w:rPr>
        <w:t>f</w:t>
      </w:r>
      <w:r w:rsidRPr="00123FB4">
        <w:rPr>
          <w:rFonts w:ascii="Times New Roman" w:hAnsi="Times New Roman" w:cs="Times New Roman"/>
          <w:b/>
          <w:sz w:val="32"/>
          <w:szCs w:val="34"/>
        </w:rPr>
        <w:t xml:space="preserve">or Political Spending Disclosure Petition </w:t>
      </w:r>
      <w:r w:rsidR="005108A9">
        <w:rPr>
          <w:rFonts w:ascii="Times New Roman" w:hAnsi="Times New Roman" w:cs="Times New Roman"/>
          <w:b/>
          <w:sz w:val="32"/>
          <w:szCs w:val="34"/>
        </w:rPr>
        <w:t>a</w:t>
      </w:r>
      <w:r w:rsidRPr="00123FB4">
        <w:rPr>
          <w:rFonts w:ascii="Times New Roman" w:hAnsi="Times New Roman" w:cs="Times New Roman"/>
          <w:b/>
          <w:sz w:val="32"/>
          <w:szCs w:val="34"/>
        </w:rPr>
        <w:t>t Securities and Exchange Commission</w:t>
      </w:r>
    </w:p>
    <w:p w14:paraId="6EA59627" w14:textId="77777777" w:rsidR="00FA3CF0" w:rsidRPr="00123FB4" w:rsidRDefault="00FA3CF0" w:rsidP="00FA3CF0">
      <w:pPr>
        <w:spacing w:line="240" w:lineRule="auto"/>
        <w:contextualSpacing/>
        <w:jc w:val="center"/>
        <w:rPr>
          <w:rFonts w:ascii="Times New Roman" w:hAnsi="Times New Roman" w:cs="Times New Roman"/>
          <w:b/>
          <w:sz w:val="32"/>
          <w:szCs w:val="34"/>
        </w:rPr>
      </w:pPr>
    </w:p>
    <w:p w14:paraId="6BAF3037" w14:textId="77777777" w:rsidR="00AA2ED4" w:rsidRPr="00B161D3" w:rsidRDefault="00AA2ED4" w:rsidP="00FA3CF0">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68849268" w14:textId="74FD5C26" w:rsidR="00AA2ED4" w:rsidRDefault="00AA2ED4" w:rsidP="00FA3CF0">
      <w:pPr>
        <w:spacing w:line="240" w:lineRule="auto"/>
        <w:contextualSpacing/>
        <w:rPr>
          <w:rFonts w:ascii="Times New Roman" w:hAnsi="Times New Roman" w:cs="Times New Roman"/>
          <w:sz w:val="24"/>
          <w:szCs w:val="24"/>
        </w:rPr>
      </w:pPr>
      <w:r w:rsidRPr="008421EE">
        <w:rPr>
          <w:rFonts w:ascii="Times New Roman" w:hAnsi="Times New Roman" w:cs="Times New Roman"/>
          <w:b/>
          <w:sz w:val="24"/>
          <w:szCs w:val="24"/>
        </w:rPr>
        <w:t>WHAT:</w:t>
      </w:r>
      <w:r w:rsidRPr="008421EE">
        <w:rPr>
          <w:rFonts w:ascii="Times New Roman" w:hAnsi="Times New Roman" w:cs="Times New Roman"/>
          <w:sz w:val="24"/>
          <w:szCs w:val="24"/>
        </w:rPr>
        <w:t xml:space="preserve"> </w:t>
      </w:r>
      <w:r w:rsidR="007B3F93">
        <w:rPr>
          <w:rFonts w:ascii="Times New Roman" w:hAnsi="Times New Roman" w:cs="Times New Roman"/>
          <w:sz w:val="24"/>
          <w:szCs w:val="24"/>
        </w:rPr>
        <w:t>Press conference in which s</w:t>
      </w:r>
      <w:r w:rsidR="002C2737">
        <w:rPr>
          <w:rFonts w:ascii="Times New Roman" w:hAnsi="Times New Roman" w:cs="Times New Roman"/>
          <w:sz w:val="24"/>
          <w:szCs w:val="24"/>
        </w:rPr>
        <w:t xml:space="preserve">upporters of a </w:t>
      </w:r>
      <w:r w:rsidR="008162B9">
        <w:rPr>
          <w:rFonts w:ascii="Times New Roman" w:hAnsi="Times New Roman" w:cs="Times New Roman"/>
          <w:sz w:val="24"/>
          <w:szCs w:val="24"/>
        </w:rPr>
        <w:t xml:space="preserve">petition calling on the Securities and Exchange Commission (SEC) to promulgate a </w:t>
      </w:r>
      <w:r w:rsidR="002C2737">
        <w:rPr>
          <w:rFonts w:ascii="Times New Roman" w:hAnsi="Times New Roman" w:cs="Times New Roman"/>
          <w:sz w:val="24"/>
          <w:szCs w:val="24"/>
        </w:rPr>
        <w:t>political spending disclosure rule</w:t>
      </w:r>
      <w:r w:rsidR="008162B9">
        <w:rPr>
          <w:rFonts w:ascii="Times New Roman" w:hAnsi="Times New Roman" w:cs="Times New Roman"/>
          <w:sz w:val="24"/>
          <w:szCs w:val="24"/>
        </w:rPr>
        <w:t xml:space="preserve"> </w:t>
      </w:r>
      <w:r w:rsidR="002C2737">
        <w:rPr>
          <w:rFonts w:ascii="Times New Roman" w:hAnsi="Times New Roman" w:cs="Times New Roman"/>
          <w:sz w:val="24"/>
          <w:szCs w:val="24"/>
        </w:rPr>
        <w:t>will announce</w:t>
      </w:r>
      <w:r w:rsidR="00FA3CF0">
        <w:rPr>
          <w:rFonts w:ascii="Times New Roman" w:hAnsi="Times New Roman" w:cs="Times New Roman"/>
          <w:sz w:val="24"/>
          <w:szCs w:val="24"/>
        </w:rPr>
        <w:t xml:space="preserve"> that a record-breaking one million comments have been filed in support of the petition. </w:t>
      </w:r>
      <w:r w:rsidR="002C2737">
        <w:rPr>
          <w:rFonts w:ascii="Times New Roman" w:hAnsi="Times New Roman" w:cs="Times New Roman"/>
          <w:sz w:val="24"/>
          <w:szCs w:val="24"/>
        </w:rPr>
        <w:t xml:space="preserve">The petition </w:t>
      </w:r>
      <w:r w:rsidR="008162B9">
        <w:rPr>
          <w:rFonts w:ascii="Times New Roman" w:hAnsi="Times New Roman" w:cs="Times New Roman"/>
          <w:sz w:val="24"/>
          <w:szCs w:val="24"/>
        </w:rPr>
        <w:t>urges</w:t>
      </w:r>
      <w:r w:rsidR="002C2737">
        <w:rPr>
          <w:rFonts w:ascii="Times New Roman" w:hAnsi="Times New Roman" w:cs="Times New Roman"/>
          <w:sz w:val="24"/>
          <w:szCs w:val="24"/>
        </w:rPr>
        <w:t xml:space="preserve"> the agency to require all publicly traded companies to disclose political spending information to their shareholders. </w:t>
      </w:r>
    </w:p>
    <w:p w14:paraId="30CC2184" w14:textId="77777777" w:rsidR="002C2737" w:rsidRDefault="002C2737" w:rsidP="00FA3CF0">
      <w:pPr>
        <w:spacing w:line="240" w:lineRule="auto"/>
        <w:contextualSpacing/>
        <w:rPr>
          <w:rFonts w:ascii="Times New Roman" w:hAnsi="Times New Roman" w:cs="Times New Roman"/>
          <w:sz w:val="24"/>
          <w:szCs w:val="24"/>
        </w:rPr>
      </w:pPr>
    </w:p>
    <w:p w14:paraId="6EC2E39E" w14:textId="42C3E868" w:rsidR="002C2737" w:rsidRDefault="002C2737" w:rsidP="00FA3CF0">
      <w:pPr>
        <w:spacing w:line="240" w:lineRule="auto"/>
        <w:contextualSpacing/>
        <w:rPr>
          <w:rFonts w:ascii="Times New Roman" w:hAnsi="Times New Roman" w:cs="Times New Roman"/>
          <w:sz w:val="24"/>
          <w:szCs w:val="24"/>
        </w:rPr>
      </w:pPr>
      <w:r>
        <w:rPr>
          <w:rFonts w:ascii="Times New Roman" w:hAnsi="Times New Roman" w:cs="Times New Roman"/>
          <w:sz w:val="24"/>
          <w:szCs w:val="24"/>
        </w:rPr>
        <w:t>The rule was placed on the agency’s agenda by departing SEC Chair Mary Shapiro in 2013 but was removed by Chair Mary Jo White earlier this year. The rulemaking petition has garnered historic support from investors and the general public. Its removal sparked outrage among its advocates</w:t>
      </w:r>
      <w:r w:rsidR="007B3F93">
        <w:rPr>
          <w:rFonts w:ascii="Times New Roman" w:hAnsi="Times New Roman" w:cs="Times New Roman"/>
          <w:sz w:val="24"/>
          <w:szCs w:val="24"/>
        </w:rPr>
        <w:t>,</w:t>
      </w:r>
      <w:r>
        <w:rPr>
          <w:rFonts w:ascii="Times New Roman" w:hAnsi="Times New Roman" w:cs="Times New Roman"/>
          <w:sz w:val="24"/>
          <w:szCs w:val="24"/>
        </w:rPr>
        <w:t xml:space="preserve"> who contend that White is not taking into account the changing needs of investors since the </w:t>
      </w:r>
      <w:r w:rsidR="008162B9">
        <w:rPr>
          <w:rFonts w:ascii="Times New Roman" w:hAnsi="Times New Roman" w:cs="Times New Roman"/>
          <w:sz w:val="24"/>
          <w:szCs w:val="24"/>
        </w:rPr>
        <w:t xml:space="preserve">U.S. </w:t>
      </w:r>
      <w:r>
        <w:rPr>
          <w:rFonts w:ascii="Times New Roman" w:hAnsi="Times New Roman" w:cs="Times New Roman"/>
          <w:sz w:val="24"/>
          <w:szCs w:val="24"/>
        </w:rPr>
        <w:t xml:space="preserve">Supreme Court’s decision in </w:t>
      </w:r>
      <w:r w:rsidRPr="002C2737">
        <w:rPr>
          <w:rFonts w:ascii="Times New Roman" w:hAnsi="Times New Roman" w:cs="Times New Roman"/>
          <w:i/>
          <w:sz w:val="24"/>
          <w:szCs w:val="24"/>
        </w:rPr>
        <w:t>Citizens United</w:t>
      </w:r>
      <w:r w:rsidR="008162B9">
        <w:rPr>
          <w:rFonts w:ascii="Times New Roman" w:hAnsi="Times New Roman" w:cs="Times New Roman"/>
          <w:i/>
          <w:sz w:val="24"/>
          <w:szCs w:val="24"/>
        </w:rPr>
        <w:t xml:space="preserve"> v. Federal Election Commission</w:t>
      </w:r>
      <w:r w:rsidR="00E5681E">
        <w:rPr>
          <w:rFonts w:ascii="Times New Roman" w:hAnsi="Times New Roman" w:cs="Times New Roman"/>
          <w:sz w:val="24"/>
          <w:szCs w:val="24"/>
        </w:rPr>
        <w:t>. That ruling</w:t>
      </w:r>
      <w:r w:rsidR="008162B9">
        <w:rPr>
          <w:rFonts w:ascii="Times New Roman" w:hAnsi="Times New Roman" w:cs="Times New Roman"/>
          <w:sz w:val="24"/>
          <w:szCs w:val="24"/>
        </w:rPr>
        <w:t xml:space="preserve"> gave corporations and the wealthy the green light to spend unlimited sums to influence elections and led to a flood of “dark money” groups that don’t disclose their donors. In addition, White is ignoring </w:t>
      </w:r>
      <w:r w:rsidR="00274999">
        <w:rPr>
          <w:rFonts w:ascii="Times New Roman" w:hAnsi="Times New Roman" w:cs="Times New Roman"/>
          <w:sz w:val="24"/>
          <w:szCs w:val="24"/>
        </w:rPr>
        <w:t>the material nature of political spending information (with its inherent risks) to shareholders.</w:t>
      </w:r>
    </w:p>
    <w:p w14:paraId="1845896F" w14:textId="77777777" w:rsidR="002C2737" w:rsidRDefault="002C2737" w:rsidP="00FA3CF0">
      <w:pPr>
        <w:spacing w:line="240" w:lineRule="auto"/>
        <w:contextualSpacing/>
        <w:rPr>
          <w:rFonts w:ascii="Times New Roman" w:hAnsi="Times New Roman" w:cs="Times New Roman"/>
          <w:sz w:val="24"/>
          <w:szCs w:val="24"/>
        </w:rPr>
      </w:pPr>
    </w:p>
    <w:p w14:paraId="3EB61ABA" w14:textId="6BC4A13B" w:rsidR="002C2737" w:rsidRDefault="002C2737" w:rsidP="00FA3CF0">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Advocates of the rule will announce an unprecedented level of support for the campaign and make their case for the rule </w:t>
      </w:r>
      <w:r w:rsidR="007B3F93">
        <w:rPr>
          <w:rFonts w:ascii="Times New Roman" w:hAnsi="Times New Roman" w:cs="Times New Roman"/>
          <w:sz w:val="24"/>
          <w:szCs w:val="24"/>
        </w:rPr>
        <w:t>on</w:t>
      </w:r>
      <w:r>
        <w:rPr>
          <w:rFonts w:ascii="Times New Roman" w:hAnsi="Times New Roman" w:cs="Times New Roman"/>
          <w:sz w:val="24"/>
          <w:szCs w:val="24"/>
        </w:rPr>
        <w:t xml:space="preserve"> the </w:t>
      </w:r>
      <w:r w:rsidR="007B3F93">
        <w:rPr>
          <w:rFonts w:ascii="Times New Roman" w:hAnsi="Times New Roman" w:cs="Times New Roman"/>
          <w:sz w:val="24"/>
          <w:szCs w:val="24"/>
        </w:rPr>
        <w:t xml:space="preserve">SEC’s </w:t>
      </w:r>
      <w:r>
        <w:rPr>
          <w:rFonts w:ascii="Times New Roman" w:hAnsi="Times New Roman" w:cs="Times New Roman"/>
          <w:sz w:val="24"/>
          <w:szCs w:val="24"/>
        </w:rPr>
        <w:t xml:space="preserve">doorstep. </w:t>
      </w:r>
    </w:p>
    <w:p w14:paraId="7EC53595" w14:textId="77777777" w:rsidR="00FA3CF0" w:rsidRDefault="00FA3CF0" w:rsidP="00FA3CF0">
      <w:pPr>
        <w:spacing w:line="240" w:lineRule="auto"/>
        <w:contextualSpacing/>
        <w:rPr>
          <w:rFonts w:ascii="Times New Roman" w:hAnsi="Times New Roman" w:cs="Times New Roman"/>
          <w:sz w:val="24"/>
          <w:szCs w:val="24"/>
        </w:rPr>
      </w:pPr>
    </w:p>
    <w:p w14:paraId="40F18143" w14:textId="77777777" w:rsidR="00AA2ED4" w:rsidRPr="00B161D3" w:rsidRDefault="00AA2ED4" w:rsidP="00FA3CF0">
      <w:pPr>
        <w:spacing w:line="240" w:lineRule="auto"/>
        <w:contextualSpacing/>
        <w:rPr>
          <w:rFonts w:ascii="Times New Roman" w:hAnsi="Times New Roman" w:cs="Times New Roman"/>
          <w:sz w:val="24"/>
          <w:szCs w:val="24"/>
        </w:rPr>
      </w:pPr>
    </w:p>
    <w:p w14:paraId="0BF8CD3F" w14:textId="31937F29" w:rsidR="00AA2ED4" w:rsidRDefault="00AA2ED4" w:rsidP="00FA3CF0">
      <w:pPr>
        <w:spacing w:line="240" w:lineRule="auto"/>
        <w:contextualSpacing/>
        <w:rPr>
          <w:rFonts w:ascii="Times New Roman" w:hAnsi="Times New Roman" w:cs="Times New Roman"/>
          <w:sz w:val="24"/>
          <w:szCs w:val="24"/>
        </w:rPr>
      </w:pPr>
      <w:r w:rsidRPr="00B161D3">
        <w:rPr>
          <w:rFonts w:ascii="Times New Roman" w:hAnsi="Times New Roman" w:cs="Times New Roman"/>
          <w:b/>
          <w:sz w:val="24"/>
          <w:szCs w:val="24"/>
        </w:rPr>
        <w:t>WHEN:</w:t>
      </w:r>
      <w:r>
        <w:rPr>
          <w:rFonts w:ascii="Times New Roman" w:hAnsi="Times New Roman" w:cs="Times New Roman"/>
          <w:sz w:val="24"/>
          <w:szCs w:val="24"/>
        </w:rPr>
        <w:t xml:space="preserve"> </w:t>
      </w:r>
      <w:r w:rsidR="00123FB4">
        <w:rPr>
          <w:rFonts w:ascii="Times New Roman" w:hAnsi="Times New Roman" w:cs="Times New Roman"/>
          <w:sz w:val="24"/>
          <w:szCs w:val="24"/>
        </w:rPr>
        <w:tab/>
      </w:r>
      <w:r w:rsidR="00B216B0">
        <w:rPr>
          <w:rFonts w:ascii="Times New Roman" w:hAnsi="Times New Roman" w:cs="Times New Roman"/>
          <w:sz w:val="24"/>
          <w:szCs w:val="24"/>
        </w:rPr>
        <w:t>11 a</w:t>
      </w:r>
      <w:r w:rsidRPr="00B161D3">
        <w:rPr>
          <w:rFonts w:ascii="Times New Roman" w:hAnsi="Times New Roman" w:cs="Times New Roman"/>
          <w:sz w:val="24"/>
          <w:szCs w:val="24"/>
        </w:rPr>
        <w:t>.m.–</w:t>
      </w:r>
      <w:r w:rsidR="00B216B0">
        <w:rPr>
          <w:rFonts w:ascii="Times New Roman" w:hAnsi="Times New Roman" w:cs="Times New Roman"/>
          <w:sz w:val="24"/>
          <w:szCs w:val="24"/>
        </w:rPr>
        <w:t>12</w:t>
      </w:r>
      <w:r>
        <w:rPr>
          <w:rFonts w:ascii="Times New Roman" w:hAnsi="Times New Roman" w:cs="Times New Roman"/>
          <w:sz w:val="24"/>
          <w:szCs w:val="24"/>
        </w:rPr>
        <w:t xml:space="preserve"> p.m., </w:t>
      </w:r>
      <w:r w:rsidR="00B216B0">
        <w:rPr>
          <w:rFonts w:ascii="Times New Roman" w:hAnsi="Times New Roman" w:cs="Times New Roman"/>
          <w:sz w:val="24"/>
          <w:szCs w:val="24"/>
        </w:rPr>
        <w:t>Thursday, Sept. 4</w:t>
      </w:r>
    </w:p>
    <w:p w14:paraId="62E69E8F" w14:textId="77777777" w:rsidR="00AA2ED4" w:rsidRPr="00B161D3" w:rsidRDefault="00AA2ED4" w:rsidP="00FA3CF0">
      <w:pPr>
        <w:spacing w:line="240" w:lineRule="auto"/>
        <w:contextualSpacing/>
        <w:rPr>
          <w:rFonts w:ascii="Times New Roman" w:hAnsi="Times New Roman" w:cs="Times New Roman"/>
          <w:sz w:val="24"/>
          <w:szCs w:val="24"/>
        </w:rPr>
      </w:pPr>
    </w:p>
    <w:p w14:paraId="445DC863" w14:textId="2A0A6FA1" w:rsidR="00AA2ED4" w:rsidRPr="00B161D3" w:rsidRDefault="00AA2ED4" w:rsidP="00FA3CF0">
      <w:pPr>
        <w:spacing w:line="240" w:lineRule="auto"/>
        <w:ind w:left="1440" w:hanging="1440"/>
        <w:contextualSpacing/>
        <w:rPr>
          <w:rFonts w:ascii="Times New Roman" w:hAnsi="Times New Roman" w:cs="Times New Roman"/>
          <w:sz w:val="24"/>
          <w:szCs w:val="24"/>
        </w:rPr>
      </w:pPr>
      <w:r w:rsidRPr="00B161D3">
        <w:rPr>
          <w:rFonts w:ascii="Times New Roman" w:hAnsi="Times New Roman" w:cs="Times New Roman"/>
          <w:b/>
          <w:sz w:val="24"/>
          <w:szCs w:val="24"/>
        </w:rPr>
        <w:t>WHERE:</w:t>
      </w:r>
      <w:r w:rsidRPr="00B161D3">
        <w:rPr>
          <w:rFonts w:ascii="Times New Roman" w:hAnsi="Times New Roman" w:cs="Times New Roman"/>
          <w:sz w:val="24"/>
          <w:szCs w:val="24"/>
        </w:rPr>
        <w:t xml:space="preserve"> </w:t>
      </w:r>
      <w:r>
        <w:rPr>
          <w:rFonts w:ascii="Times New Roman" w:hAnsi="Times New Roman" w:cs="Times New Roman"/>
          <w:sz w:val="24"/>
          <w:szCs w:val="24"/>
        </w:rPr>
        <w:t xml:space="preserve"> </w:t>
      </w:r>
      <w:r w:rsidR="00FA3CF0">
        <w:rPr>
          <w:rFonts w:ascii="Times New Roman" w:hAnsi="Times New Roman" w:cs="Times New Roman"/>
          <w:sz w:val="24"/>
          <w:szCs w:val="24"/>
        </w:rPr>
        <w:tab/>
      </w:r>
      <w:r w:rsidR="00123FB4">
        <w:rPr>
          <w:rFonts w:ascii="Times New Roman" w:hAnsi="Times New Roman" w:cs="Times New Roman"/>
          <w:sz w:val="24"/>
          <w:szCs w:val="24"/>
        </w:rPr>
        <w:t xml:space="preserve">In front of the </w:t>
      </w:r>
      <w:r w:rsidR="00FF2A82">
        <w:rPr>
          <w:rFonts w:ascii="Times New Roman" w:hAnsi="Times New Roman" w:cs="Times New Roman"/>
          <w:sz w:val="24"/>
          <w:szCs w:val="24"/>
        </w:rPr>
        <w:t xml:space="preserve">U.S. </w:t>
      </w:r>
      <w:r w:rsidR="00123FB4">
        <w:rPr>
          <w:rFonts w:ascii="Times New Roman" w:hAnsi="Times New Roman" w:cs="Times New Roman"/>
          <w:sz w:val="24"/>
          <w:szCs w:val="24"/>
        </w:rPr>
        <w:t xml:space="preserve">Securities and Exchange Commission, </w:t>
      </w:r>
      <w:r w:rsidR="00123FB4" w:rsidRPr="00123FB4">
        <w:rPr>
          <w:rFonts w:ascii="Times New Roman" w:hAnsi="Times New Roman" w:cs="Times New Roman"/>
          <w:sz w:val="24"/>
          <w:szCs w:val="24"/>
        </w:rPr>
        <w:t>100 F Street N</w:t>
      </w:r>
      <w:r w:rsidR="00FA3CF0">
        <w:rPr>
          <w:rFonts w:ascii="Times New Roman" w:hAnsi="Times New Roman" w:cs="Times New Roman"/>
          <w:sz w:val="24"/>
          <w:szCs w:val="24"/>
        </w:rPr>
        <w:t xml:space="preserve">E, </w:t>
      </w:r>
      <w:r w:rsidR="00123FB4">
        <w:rPr>
          <w:rFonts w:ascii="Times New Roman" w:hAnsi="Times New Roman" w:cs="Times New Roman"/>
          <w:sz w:val="24"/>
          <w:szCs w:val="24"/>
        </w:rPr>
        <w:t xml:space="preserve">Washington, D.C. </w:t>
      </w:r>
    </w:p>
    <w:p w14:paraId="5CDD6224" w14:textId="77777777" w:rsidR="00AA2ED4" w:rsidRPr="00B161D3" w:rsidRDefault="00AA2ED4" w:rsidP="00FA3CF0">
      <w:pPr>
        <w:spacing w:line="240" w:lineRule="auto"/>
        <w:contextualSpacing/>
        <w:rPr>
          <w:rFonts w:ascii="Times New Roman" w:hAnsi="Times New Roman" w:cs="Times New Roman"/>
          <w:sz w:val="24"/>
          <w:szCs w:val="24"/>
        </w:rPr>
      </w:pPr>
    </w:p>
    <w:p w14:paraId="123175C4" w14:textId="6CD0A064" w:rsidR="00BD0B1C" w:rsidRDefault="00AA2ED4" w:rsidP="00FA3CF0">
      <w:pPr>
        <w:spacing w:line="240" w:lineRule="auto"/>
        <w:ind w:left="1440" w:hanging="1440"/>
        <w:contextualSpacing/>
        <w:rPr>
          <w:rFonts w:ascii="Times New Roman" w:hAnsi="Times New Roman" w:cs="Times New Roman"/>
          <w:sz w:val="24"/>
          <w:szCs w:val="24"/>
        </w:rPr>
      </w:pPr>
      <w:r w:rsidRPr="00B161D3">
        <w:rPr>
          <w:rFonts w:ascii="Times New Roman" w:hAnsi="Times New Roman" w:cs="Times New Roman"/>
          <w:b/>
          <w:sz w:val="24"/>
          <w:szCs w:val="24"/>
        </w:rPr>
        <w:t>WHO:</w:t>
      </w:r>
      <w:r w:rsidR="00FA3CF0">
        <w:rPr>
          <w:rFonts w:ascii="Times New Roman" w:hAnsi="Times New Roman" w:cs="Times New Roman"/>
          <w:sz w:val="24"/>
          <w:szCs w:val="24"/>
        </w:rPr>
        <w:t xml:space="preserve"> </w:t>
      </w:r>
      <w:r w:rsidR="00FA3CF0">
        <w:rPr>
          <w:rFonts w:ascii="Times New Roman" w:hAnsi="Times New Roman" w:cs="Times New Roman"/>
          <w:sz w:val="24"/>
          <w:szCs w:val="24"/>
        </w:rPr>
        <w:tab/>
      </w:r>
      <w:r w:rsidR="00BD0B1C">
        <w:rPr>
          <w:rFonts w:ascii="Times New Roman" w:hAnsi="Times New Roman" w:cs="Times New Roman"/>
          <w:sz w:val="24"/>
          <w:szCs w:val="24"/>
        </w:rPr>
        <w:t xml:space="preserve">Moderators: Lisa Gilbert, Director of Public Citizen’s Congress Watch, and Liz Kennedy, Demos Counsel </w:t>
      </w:r>
    </w:p>
    <w:p w14:paraId="42D0F8CD" w14:textId="0E7FAC42" w:rsidR="00AA2ED4" w:rsidRDefault="00AA2ED4" w:rsidP="00A16BCD">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Professor </w:t>
      </w:r>
      <w:r w:rsidRPr="00123FB4">
        <w:rPr>
          <w:rFonts w:ascii="Times New Roman" w:hAnsi="Times New Roman" w:cs="Times New Roman"/>
          <w:sz w:val="24"/>
          <w:szCs w:val="24"/>
        </w:rPr>
        <w:t>Robert Jackson</w:t>
      </w:r>
      <w:r>
        <w:rPr>
          <w:rFonts w:ascii="Times New Roman" w:hAnsi="Times New Roman" w:cs="Times New Roman"/>
          <w:sz w:val="24"/>
          <w:szCs w:val="24"/>
        </w:rPr>
        <w:t xml:space="preserve">, </w:t>
      </w:r>
      <w:r w:rsidRPr="002E1C1B">
        <w:rPr>
          <w:rFonts w:ascii="Times New Roman" w:hAnsi="Times New Roman" w:cs="Times New Roman"/>
          <w:sz w:val="24"/>
          <w:szCs w:val="24"/>
        </w:rPr>
        <w:t>Columbia Law</w:t>
      </w:r>
      <w:r>
        <w:rPr>
          <w:rFonts w:ascii="Times New Roman" w:hAnsi="Times New Roman" w:cs="Times New Roman"/>
          <w:sz w:val="24"/>
          <w:szCs w:val="24"/>
        </w:rPr>
        <w:t xml:space="preserve"> School</w:t>
      </w:r>
      <w:r w:rsidRPr="002E1C1B">
        <w:rPr>
          <w:rFonts w:ascii="Times New Roman" w:hAnsi="Times New Roman" w:cs="Times New Roman"/>
          <w:sz w:val="24"/>
          <w:szCs w:val="24"/>
        </w:rPr>
        <w:t xml:space="preserve">, one of the initial </w:t>
      </w:r>
      <w:r w:rsidR="00123FB4">
        <w:rPr>
          <w:rFonts w:ascii="Times New Roman" w:hAnsi="Times New Roman" w:cs="Times New Roman"/>
          <w:sz w:val="24"/>
          <w:szCs w:val="24"/>
        </w:rPr>
        <w:t>petition filers</w:t>
      </w:r>
    </w:p>
    <w:p w14:paraId="4B5BF182" w14:textId="61C65AE2" w:rsidR="00BD0B1C" w:rsidRDefault="00BD0B1C" w:rsidP="00A16BCD">
      <w:pPr>
        <w:spacing w:line="240" w:lineRule="auto"/>
        <w:ind w:left="720" w:firstLine="720"/>
        <w:contextualSpacing/>
        <w:rPr>
          <w:rFonts w:ascii="Times New Roman" w:hAnsi="Times New Roman" w:cs="Times New Roman"/>
          <w:sz w:val="24"/>
          <w:szCs w:val="24"/>
        </w:rPr>
      </w:pPr>
      <w:r w:rsidRPr="00274999">
        <w:rPr>
          <w:rFonts w:ascii="Times New Roman" w:hAnsi="Times New Roman" w:cs="Times New Roman"/>
          <w:sz w:val="24"/>
          <w:szCs w:val="24"/>
        </w:rPr>
        <w:t xml:space="preserve">Alan </w:t>
      </w:r>
      <w:proofErr w:type="spellStart"/>
      <w:r w:rsidRPr="00274999">
        <w:rPr>
          <w:rFonts w:ascii="Times New Roman" w:hAnsi="Times New Roman" w:cs="Times New Roman"/>
          <w:sz w:val="24"/>
          <w:szCs w:val="24"/>
        </w:rPr>
        <w:t>Butkovitz</w:t>
      </w:r>
      <w:proofErr w:type="spellEnd"/>
      <w:r w:rsidRPr="00274999">
        <w:rPr>
          <w:rFonts w:ascii="Times New Roman" w:hAnsi="Times New Roman" w:cs="Times New Roman"/>
          <w:sz w:val="24"/>
          <w:szCs w:val="24"/>
        </w:rPr>
        <w:t xml:space="preserve">, </w:t>
      </w:r>
      <w:r>
        <w:rPr>
          <w:rFonts w:ascii="Times New Roman" w:hAnsi="Times New Roman" w:cs="Times New Roman"/>
          <w:sz w:val="24"/>
          <w:szCs w:val="24"/>
        </w:rPr>
        <w:t>Philadelphia city controller</w:t>
      </w:r>
      <w:r w:rsidRPr="00274999">
        <w:rPr>
          <w:rFonts w:ascii="Times New Roman" w:hAnsi="Times New Roman" w:cs="Times New Roman"/>
          <w:sz w:val="24"/>
          <w:szCs w:val="24"/>
        </w:rPr>
        <w:t xml:space="preserve"> </w:t>
      </w:r>
    </w:p>
    <w:p w14:paraId="3206AD15" w14:textId="12D415DD" w:rsidR="00AA2ED4" w:rsidRDefault="00AA2ED4" w:rsidP="00FA3CF0">
      <w:pPr>
        <w:spacing w:line="240" w:lineRule="auto"/>
        <w:ind w:left="720" w:firstLine="720"/>
        <w:contextualSpacing/>
        <w:rPr>
          <w:rFonts w:ascii="Times New Roman" w:hAnsi="Times New Roman" w:cs="Times New Roman"/>
          <w:sz w:val="24"/>
          <w:szCs w:val="24"/>
        </w:rPr>
      </w:pPr>
      <w:r w:rsidRPr="00123FB4">
        <w:rPr>
          <w:rFonts w:ascii="Times New Roman" w:hAnsi="Times New Roman" w:cs="Times New Roman"/>
          <w:sz w:val="24"/>
          <w:szCs w:val="24"/>
        </w:rPr>
        <w:t>Laura Berry</w:t>
      </w:r>
      <w:r>
        <w:rPr>
          <w:rFonts w:ascii="Times New Roman" w:hAnsi="Times New Roman" w:cs="Times New Roman"/>
          <w:sz w:val="24"/>
          <w:szCs w:val="24"/>
        </w:rPr>
        <w:t xml:space="preserve">, </w:t>
      </w:r>
      <w:r w:rsidR="007B3F93">
        <w:rPr>
          <w:rFonts w:ascii="Times New Roman" w:hAnsi="Times New Roman" w:cs="Times New Roman"/>
          <w:sz w:val="24"/>
          <w:szCs w:val="24"/>
        </w:rPr>
        <w:t>e</w:t>
      </w:r>
      <w:r w:rsidR="0057318F">
        <w:rPr>
          <w:rFonts w:ascii="Times New Roman" w:hAnsi="Times New Roman" w:cs="Times New Roman"/>
          <w:sz w:val="24"/>
          <w:szCs w:val="24"/>
        </w:rPr>
        <w:t xml:space="preserve">xecutive </w:t>
      </w:r>
      <w:r w:rsidR="007B3F93">
        <w:rPr>
          <w:rFonts w:ascii="Times New Roman" w:hAnsi="Times New Roman" w:cs="Times New Roman"/>
          <w:sz w:val="24"/>
          <w:szCs w:val="24"/>
        </w:rPr>
        <w:t>d</w:t>
      </w:r>
      <w:r w:rsidR="0057318F">
        <w:rPr>
          <w:rFonts w:ascii="Times New Roman" w:hAnsi="Times New Roman" w:cs="Times New Roman"/>
          <w:sz w:val="24"/>
          <w:szCs w:val="24"/>
        </w:rPr>
        <w:t xml:space="preserve">irector, </w:t>
      </w:r>
      <w:r>
        <w:rPr>
          <w:rFonts w:ascii="Times New Roman" w:hAnsi="Times New Roman" w:cs="Times New Roman"/>
          <w:sz w:val="24"/>
          <w:szCs w:val="24"/>
        </w:rPr>
        <w:t>Interfaith Center on Corporate Responsibility</w:t>
      </w:r>
    </w:p>
    <w:p w14:paraId="382D05BB" w14:textId="0C86A8D0" w:rsidR="00123FB4" w:rsidRDefault="0057318F" w:rsidP="00FA3CF0">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Amanda Ball</w:t>
      </w:r>
      <w:r w:rsidR="00565F1B">
        <w:rPr>
          <w:rFonts w:ascii="Times New Roman" w:hAnsi="Times New Roman" w:cs="Times New Roman"/>
          <w:sz w:val="24"/>
          <w:szCs w:val="24"/>
        </w:rPr>
        <w:t>a</w:t>
      </w:r>
      <w:r>
        <w:rPr>
          <w:rFonts w:ascii="Times New Roman" w:hAnsi="Times New Roman" w:cs="Times New Roman"/>
          <w:sz w:val="24"/>
          <w:szCs w:val="24"/>
        </w:rPr>
        <w:t xml:space="preserve">ntyne, </w:t>
      </w:r>
      <w:r w:rsidR="007B3F93">
        <w:rPr>
          <w:rFonts w:ascii="Times New Roman" w:hAnsi="Times New Roman" w:cs="Times New Roman"/>
          <w:sz w:val="24"/>
          <w:szCs w:val="24"/>
        </w:rPr>
        <w:t>n</w:t>
      </w:r>
      <w:r>
        <w:rPr>
          <w:rFonts w:ascii="Times New Roman" w:hAnsi="Times New Roman" w:cs="Times New Roman"/>
          <w:sz w:val="24"/>
          <w:szCs w:val="24"/>
        </w:rPr>
        <w:t xml:space="preserve">ational </w:t>
      </w:r>
      <w:r w:rsidR="007B3F93">
        <w:rPr>
          <w:rFonts w:ascii="Times New Roman" w:hAnsi="Times New Roman" w:cs="Times New Roman"/>
          <w:sz w:val="24"/>
          <w:szCs w:val="24"/>
        </w:rPr>
        <w:t>d</w:t>
      </w:r>
      <w:r>
        <w:rPr>
          <w:rFonts w:ascii="Times New Roman" w:hAnsi="Times New Roman" w:cs="Times New Roman"/>
          <w:sz w:val="24"/>
          <w:szCs w:val="24"/>
        </w:rPr>
        <w:t xml:space="preserve">irector, Main Street Alliance </w:t>
      </w:r>
    </w:p>
    <w:p w14:paraId="466AE9BF" w14:textId="77777777" w:rsidR="00BD0B1C" w:rsidRPr="00274999" w:rsidRDefault="00BD0B1C" w:rsidP="00BD0B1C">
      <w:pPr>
        <w:spacing w:line="240" w:lineRule="auto"/>
        <w:ind w:left="1440"/>
        <w:contextualSpacing/>
        <w:rPr>
          <w:rFonts w:ascii="Times New Roman" w:hAnsi="Times New Roman" w:cs="Times New Roman"/>
          <w:sz w:val="24"/>
          <w:szCs w:val="24"/>
        </w:rPr>
      </w:pPr>
      <w:r w:rsidRPr="00274999">
        <w:rPr>
          <w:rFonts w:ascii="Times New Roman" w:hAnsi="Times New Roman" w:cs="Times New Roman"/>
          <w:sz w:val="24"/>
          <w:szCs w:val="24"/>
        </w:rPr>
        <w:lastRenderedPageBreak/>
        <w:t xml:space="preserve">Tim Smith, </w:t>
      </w:r>
      <w:r>
        <w:rPr>
          <w:rFonts w:ascii="Times New Roman" w:hAnsi="Times New Roman" w:cs="Times New Roman"/>
          <w:sz w:val="24"/>
          <w:szCs w:val="24"/>
        </w:rPr>
        <w:t xml:space="preserve">director of ESG Shareholder Engagement, </w:t>
      </w:r>
      <w:r w:rsidRPr="00274999">
        <w:rPr>
          <w:rFonts w:ascii="Times New Roman" w:hAnsi="Times New Roman" w:cs="Times New Roman"/>
          <w:sz w:val="24"/>
          <w:szCs w:val="24"/>
        </w:rPr>
        <w:t xml:space="preserve">Walden Asset Management </w:t>
      </w:r>
    </w:p>
    <w:p w14:paraId="11997003" w14:textId="77777777" w:rsidR="00BD0B1C" w:rsidRDefault="00BD0B1C" w:rsidP="00FA3CF0">
      <w:pPr>
        <w:spacing w:line="240" w:lineRule="auto"/>
        <w:ind w:left="720" w:firstLine="720"/>
        <w:contextualSpacing/>
        <w:rPr>
          <w:rFonts w:ascii="Times New Roman" w:hAnsi="Times New Roman" w:cs="Times New Roman"/>
          <w:sz w:val="24"/>
          <w:szCs w:val="24"/>
        </w:rPr>
      </w:pPr>
    </w:p>
    <w:p w14:paraId="13C2D32E" w14:textId="77777777" w:rsidR="001972FA" w:rsidRDefault="001972FA" w:rsidP="00FA3CF0">
      <w:pPr>
        <w:spacing w:line="240" w:lineRule="auto"/>
      </w:pPr>
    </w:p>
    <w:sectPr w:rsidR="001972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ED4"/>
    <w:rsid w:val="00123FB4"/>
    <w:rsid w:val="001972FA"/>
    <w:rsid w:val="0021066C"/>
    <w:rsid w:val="00274999"/>
    <w:rsid w:val="002C2737"/>
    <w:rsid w:val="003F2673"/>
    <w:rsid w:val="005108A9"/>
    <w:rsid w:val="00565F1B"/>
    <w:rsid w:val="00567F43"/>
    <w:rsid w:val="0057318F"/>
    <w:rsid w:val="005C39B3"/>
    <w:rsid w:val="00615ECD"/>
    <w:rsid w:val="007B3F93"/>
    <w:rsid w:val="008162B9"/>
    <w:rsid w:val="008421EE"/>
    <w:rsid w:val="008B4E5B"/>
    <w:rsid w:val="00910C28"/>
    <w:rsid w:val="009501F9"/>
    <w:rsid w:val="00951116"/>
    <w:rsid w:val="00977802"/>
    <w:rsid w:val="009C7049"/>
    <w:rsid w:val="009E3EE6"/>
    <w:rsid w:val="00A16BCD"/>
    <w:rsid w:val="00AA2ED4"/>
    <w:rsid w:val="00B216B0"/>
    <w:rsid w:val="00B5392C"/>
    <w:rsid w:val="00B70026"/>
    <w:rsid w:val="00B76D58"/>
    <w:rsid w:val="00BD0B1C"/>
    <w:rsid w:val="00D7437D"/>
    <w:rsid w:val="00D84D38"/>
    <w:rsid w:val="00DA4BAF"/>
    <w:rsid w:val="00E5681E"/>
    <w:rsid w:val="00F432FC"/>
    <w:rsid w:val="00FA3CF0"/>
    <w:rsid w:val="00FF2A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35FDF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ED4"/>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2ED4"/>
    <w:rPr>
      <w:color w:val="0000FF" w:themeColor="hyperlink"/>
      <w:u w:val="single"/>
    </w:rPr>
  </w:style>
  <w:style w:type="character" w:customStyle="1" w:styleId="pp-headline-item">
    <w:name w:val="pp-headline-item"/>
    <w:basedOn w:val="DefaultParagraphFont"/>
    <w:rsid w:val="00123FB4"/>
  </w:style>
  <w:style w:type="paragraph" w:styleId="BalloonText">
    <w:name w:val="Balloon Text"/>
    <w:basedOn w:val="Normal"/>
    <w:link w:val="BalloonTextChar"/>
    <w:uiPriority w:val="99"/>
    <w:semiHidden/>
    <w:unhideWhenUsed/>
    <w:rsid w:val="005108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8A9"/>
    <w:rPr>
      <w:rFonts w:ascii="Tahoma" w:eastAsiaTheme="minorHAnsi" w:hAnsi="Tahoma" w:cs="Tahoma"/>
      <w:sz w:val="16"/>
      <w:szCs w:val="16"/>
    </w:rPr>
  </w:style>
  <w:style w:type="character" w:styleId="CommentReference">
    <w:name w:val="annotation reference"/>
    <w:basedOn w:val="DefaultParagraphFont"/>
    <w:uiPriority w:val="99"/>
    <w:semiHidden/>
    <w:unhideWhenUsed/>
    <w:rsid w:val="005108A9"/>
    <w:rPr>
      <w:sz w:val="16"/>
      <w:szCs w:val="16"/>
    </w:rPr>
  </w:style>
  <w:style w:type="paragraph" w:styleId="CommentText">
    <w:name w:val="annotation text"/>
    <w:basedOn w:val="Normal"/>
    <w:link w:val="CommentTextChar"/>
    <w:uiPriority w:val="99"/>
    <w:semiHidden/>
    <w:unhideWhenUsed/>
    <w:rsid w:val="005108A9"/>
    <w:pPr>
      <w:spacing w:line="240" w:lineRule="auto"/>
    </w:pPr>
    <w:rPr>
      <w:sz w:val="20"/>
      <w:szCs w:val="20"/>
    </w:rPr>
  </w:style>
  <w:style w:type="character" w:customStyle="1" w:styleId="CommentTextChar">
    <w:name w:val="Comment Text Char"/>
    <w:basedOn w:val="DefaultParagraphFont"/>
    <w:link w:val="CommentText"/>
    <w:uiPriority w:val="99"/>
    <w:semiHidden/>
    <w:rsid w:val="005108A9"/>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5108A9"/>
    <w:rPr>
      <w:b/>
      <w:bCs/>
    </w:rPr>
  </w:style>
  <w:style w:type="character" w:customStyle="1" w:styleId="CommentSubjectChar">
    <w:name w:val="Comment Subject Char"/>
    <w:basedOn w:val="CommentTextChar"/>
    <w:link w:val="CommentSubject"/>
    <w:uiPriority w:val="99"/>
    <w:semiHidden/>
    <w:rsid w:val="005108A9"/>
    <w:rPr>
      <w:rFonts w:eastAsiaTheme="minorHAnsi"/>
      <w:b/>
      <w:bCs/>
      <w:sz w:val="20"/>
      <w:szCs w:val="20"/>
    </w:rPr>
  </w:style>
  <w:style w:type="paragraph" w:styleId="Revision">
    <w:name w:val="Revision"/>
    <w:hidden/>
    <w:uiPriority w:val="99"/>
    <w:semiHidden/>
    <w:rsid w:val="0057318F"/>
    <w:rPr>
      <w:rFonts w:eastAsiaTheme="min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ED4"/>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2ED4"/>
    <w:rPr>
      <w:color w:val="0000FF" w:themeColor="hyperlink"/>
      <w:u w:val="single"/>
    </w:rPr>
  </w:style>
  <w:style w:type="character" w:customStyle="1" w:styleId="pp-headline-item">
    <w:name w:val="pp-headline-item"/>
    <w:basedOn w:val="DefaultParagraphFont"/>
    <w:rsid w:val="00123FB4"/>
  </w:style>
  <w:style w:type="paragraph" w:styleId="BalloonText">
    <w:name w:val="Balloon Text"/>
    <w:basedOn w:val="Normal"/>
    <w:link w:val="BalloonTextChar"/>
    <w:uiPriority w:val="99"/>
    <w:semiHidden/>
    <w:unhideWhenUsed/>
    <w:rsid w:val="005108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8A9"/>
    <w:rPr>
      <w:rFonts w:ascii="Tahoma" w:eastAsiaTheme="minorHAnsi" w:hAnsi="Tahoma" w:cs="Tahoma"/>
      <w:sz w:val="16"/>
      <w:szCs w:val="16"/>
    </w:rPr>
  </w:style>
  <w:style w:type="character" w:styleId="CommentReference">
    <w:name w:val="annotation reference"/>
    <w:basedOn w:val="DefaultParagraphFont"/>
    <w:uiPriority w:val="99"/>
    <w:semiHidden/>
    <w:unhideWhenUsed/>
    <w:rsid w:val="005108A9"/>
    <w:rPr>
      <w:sz w:val="16"/>
      <w:szCs w:val="16"/>
    </w:rPr>
  </w:style>
  <w:style w:type="paragraph" w:styleId="CommentText">
    <w:name w:val="annotation text"/>
    <w:basedOn w:val="Normal"/>
    <w:link w:val="CommentTextChar"/>
    <w:uiPriority w:val="99"/>
    <w:semiHidden/>
    <w:unhideWhenUsed/>
    <w:rsid w:val="005108A9"/>
    <w:pPr>
      <w:spacing w:line="240" w:lineRule="auto"/>
    </w:pPr>
    <w:rPr>
      <w:sz w:val="20"/>
      <w:szCs w:val="20"/>
    </w:rPr>
  </w:style>
  <w:style w:type="character" w:customStyle="1" w:styleId="CommentTextChar">
    <w:name w:val="Comment Text Char"/>
    <w:basedOn w:val="DefaultParagraphFont"/>
    <w:link w:val="CommentText"/>
    <w:uiPriority w:val="99"/>
    <w:semiHidden/>
    <w:rsid w:val="005108A9"/>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5108A9"/>
    <w:rPr>
      <w:b/>
      <w:bCs/>
    </w:rPr>
  </w:style>
  <w:style w:type="character" w:customStyle="1" w:styleId="CommentSubjectChar">
    <w:name w:val="Comment Subject Char"/>
    <w:basedOn w:val="CommentTextChar"/>
    <w:link w:val="CommentSubject"/>
    <w:uiPriority w:val="99"/>
    <w:semiHidden/>
    <w:rsid w:val="005108A9"/>
    <w:rPr>
      <w:rFonts w:eastAsiaTheme="minorHAnsi"/>
      <w:b/>
      <w:bCs/>
      <w:sz w:val="20"/>
      <w:szCs w:val="20"/>
    </w:rPr>
  </w:style>
  <w:style w:type="paragraph" w:styleId="Revision">
    <w:name w:val="Revision"/>
    <w:hidden/>
    <w:uiPriority w:val="99"/>
    <w:semiHidden/>
    <w:rsid w:val="0057318F"/>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2AC0F-010B-4874-8363-A7CCB023B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48342EFC.dotm</Template>
  <TotalTime>0</TotalTime>
  <Pages>2</Pages>
  <Words>331</Words>
  <Characters>1890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ReThink Media</Company>
  <LinksUpToDate>false</LinksUpToDate>
  <CharactersWithSpaces>2217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Hillary Price</dc:creator>
  <cp:lastModifiedBy>Kelly Ngo</cp:lastModifiedBy>
  <cp:revision>3</cp:revision>
  <dcterms:created xsi:type="dcterms:W3CDTF">2014-09-02T19:27:00Z</dcterms:created>
  <dcterms:modified xsi:type="dcterms:W3CDTF">2014-09-03T14:11:00Z</dcterms:modified>
</cp:coreProperties>
</file>