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C3F" w:rsidRDefault="00C94C3F" w:rsidP="00EC3200">
      <w:pPr>
        <w:jc w:val="both"/>
        <w:rPr>
          <w:rFonts w:asciiTheme="minorHAnsi" w:hAnsiTheme="minorHAnsi"/>
          <w:b/>
        </w:rPr>
      </w:pPr>
    </w:p>
    <w:p w:rsidR="006E2F8C" w:rsidRDefault="006E2F8C" w:rsidP="00EC3200">
      <w:pPr>
        <w:jc w:val="both"/>
        <w:rPr>
          <w:rFonts w:asciiTheme="minorHAnsi" w:hAnsiTheme="minorHAnsi"/>
          <w:b/>
        </w:rPr>
      </w:pPr>
    </w:p>
    <w:p w:rsidR="006E2F8C" w:rsidRDefault="006E2F8C" w:rsidP="006E2F8C">
      <w:pPr>
        <w:jc w:val="center"/>
        <w:rPr>
          <w:rFonts w:asciiTheme="minorHAnsi" w:hAnsiTheme="minorHAnsi"/>
          <w:b/>
        </w:rPr>
      </w:pPr>
    </w:p>
    <w:p w:rsidR="006E2F8C" w:rsidRDefault="006E2F8C" w:rsidP="006E2F8C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</w:rPr>
        <w:drawing>
          <wp:inline distT="0" distB="0" distL="0" distR="0" wp14:anchorId="3845862F" wp14:editId="5E399250">
            <wp:extent cx="5943600" cy="742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1CenteredLetterheadBanne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2F8C" w:rsidRDefault="006E2F8C" w:rsidP="006E2F8C">
      <w:pPr>
        <w:jc w:val="center"/>
        <w:rPr>
          <w:rFonts w:asciiTheme="minorHAnsi" w:hAnsiTheme="minorHAnsi"/>
          <w:b/>
        </w:rPr>
      </w:pPr>
    </w:p>
    <w:p w:rsidR="00E51834" w:rsidRDefault="00E51834" w:rsidP="00E51834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CONTACT</w:t>
      </w:r>
    </w:p>
    <w:p w:rsidR="00E51834" w:rsidRDefault="00E51834" w:rsidP="00E51834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SUSANA MCDERMOTT, ICCR</w:t>
      </w:r>
    </w:p>
    <w:p w:rsidR="00E51834" w:rsidRDefault="00E51834" w:rsidP="00E51834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212-870-2938</w:t>
      </w:r>
    </w:p>
    <w:p w:rsidR="00E51834" w:rsidRDefault="0083596C" w:rsidP="00E51834">
      <w:pPr>
        <w:rPr>
          <w:rFonts w:asciiTheme="minorHAnsi" w:hAnsiTheme="minorHAnsi"/>
          <w:b/>
        </w:rPr>
      </w:pPr>
      <w:hyperlink r:id="rId9" w:history="1">
        <w:r w:rsidR="00E51834" w:rsidRPr="004F7EE8">
          <w:rPr>
            <w:rStyle w:val="Hyperlink"/>
            <w:rFonts w:asciiTheme="minorHAnsi" w:hAnsiTheme="minorHAnsi"/>
            <w:b/>
          </w:rPr>
          <w:t>smcdermott@iccr.org</w:t>
        </w:r>
      </w:hyperlink>
    </w:p>
    <w:p w:rsidR="00E51834" w:rsidRDefault="00E51834" w:rsidP="00E51834">
      <w:pPr>
        <w:rPr>
          <w:rFonts w:asciiTheme="minorHAnsi" w:hAnsiTheme="minorHAnsi"/>
          <w:b/>
        </w:rPr>
      </w:pPr>
    </w:p>
    <w:p w:rsidR="006E2F8C" w:rsidRDefault="006E2F8C" w:rsidP="006E2F8C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KIDNAPPING IN NIGERIA A TRAGIC REMINDER THAT TRAFFICKING AND SLAVERY PERSIST WORLDWIDE</w:t>
      </w:r>
    </w:p>
    <w:p w:rsidR="00E51834" w:rsidRDefault="00E51834" w:rsidP="006E2F8C">
      <w:pPr>
        <w:jc w:val="center"/>
        <w:rPr>
          <w:rFonts w:asciiTheme="minorHAnsi" w:hAnsiTheme="minorHAnsi"/>
          <w:b/>
        </w:rPr>
      </w:pPr>
    </w:p>
    <w:p w:rsidR="006E2F8C" w:rsidRPr="00E51834" w:rsidRDefault="00E51834" w:rsidP="006E2F8C">
      <w:pPr>
        <w:rPr>
          <w:rFonts w:asciiTheme="minorHAnsi" w:hAnsiTheme="minorHAnsi"/>
          <w:b/>
          <w:i/>
        </w:rPr>
      </w:pPr>
      <w:bookmarkStart w:id="0" w:name="_GoBack"/>
      <w:r w:rsidRPr="00E51834">
        <w:rPr>
          <w:rFonts w:asciiTheme="minorHAnsi" w:hAnsiTheme="minorHAnsi"/>
          <w:b/>
          <w:i/>
        </w:rPr>
        <w:t>C</w:t>
      </w:r>
      <w:r w:rsidR="006E2F8C" w:rsidRPr="00E51834">
        <w:rPr>
          <w:rFonts w:asciiTheme="minorHAnsi" w:hAnsiTheme="minorHAnsi"/>
          <w:b/>
          <w:i/>
        </w:rPr>
        <w:t>onstant vigilance</w:t>
      </w:r>
      <w:r w:rsidRPr="00E51834">
        <w:rPr>
          <w:rFonts w:asciiTheme="minorHAnsi" w:hAnsiTheme="minorHAnsi"/>
          <w:b/>
          <w:i/>
        </w:rPr>
        <w:t xml:space="preserve"> and the</w:t>
      </w:r>
      <w:r>
        <w:rPr>
          <w:rFonts w:asciiTheme="minorHAnsi" w:hAnsiTheme="minorHAnsi"/>
          <w:b/>
          <w:i/>
        </w:rPr>
        <w:t xml:space="preserve"> full </w:t>
      </w:r>
      <w:r w:rsidRPr="00E51834">
        <w:rPr>
          <w:rFonts w:asciiTheme="minorHAnsi" w:hAnsiTheme="minorHAnsi"/>
          <w:b/>
          <w:i/>
        </w:rPr>
        <w:t>participation of all stakeholders</w:t>
      </w:r>
      <w:r>
        <w:rPr>
          <w:rFonts w:asciiTheme="minorHAnsi" w:hAnsiTheme="minorHAnsi"/>
          <w:b/>
          <w:i/>
        </w:rPr>
        <w:t xml:space="preserve"> is</w:t>
      </w:r>
      <w:r w:rsidR="006E2F8C" w:rsidRPr="00E51834">
        <w:rPr>
          <w:rFonts w:asciiTheme="minorHAnsi" w:hAnsiTheme="minorHAnsi"/>
          <w:b/>
          <w:i/>
        </w:rPr>
        <w:t xml:space="preserve"> required to guard</w:t>
      </w:r>
      <w:r w:rsidRPr="00E51834">
        <w:rPr>
          <w:rFonts w:asciiTheme="minorHAnsi" w:hAnsiTheme="minorHAnsi"/>
          <w:b/>
          <w:i/>
        </w:rPr>
        <w:t xml:space="preserve"> </w:t>
      </w:r>
      <w:r>
        <w:rPr>
          <w:rFonts w:asciiTheme="minorHAnsi" w:hAnsiTheme="minorHAnsi"/>
          <w:b/>
          <w:i/>
        </w:rPr>
        <w:t xml:space="preserve">against hidden </w:t>
      </w:r>
      <w:r w:rsidRPr="00E51834">
        <w:rPr>
          <w:rFonts w:asciiTheme="minorHAnsi" w:hAnsiTheme="minorHAnsi"/>
          <w:b/>
          <w:i/>
        </w:rPr>
        <w:t>human rights abuses</w:t>
      </w:r>
    </w:p>
    <w:bookmarkEnd w:id="0"/>
    <w:p w:rsidR="006E2F8C" w:rsidRDefault="006E2F8C" w:rsidP="006E2F8C">
      <w:pPr>
        <w:jc w:val="center"/>
        <w:rPr>
          <w:rFonts w:asciiTheme="minorHAnsi" w:hAnsiTheme="minorHAnsi"/>
          <w:b/>
        </w:rPr>
      </w:pPr>
    </w:p>
    <w:p w:rsidR="006E2F8C" w:rsidRDefault="006E2F8C" w:rsidP="006E2F8C">
      <w:pPr>
        <w:jc w:val="center"/>
        <w:rPr>
          <w:rFonts w:asciiTheme="minorHAnsi" w:hAnsiTheme="minorHAnsi"/>
        </w:rPr>
      </w:pPr>
    </w:p>
    <w:p w:rsidR="00A34DF3" w:rsidRDefault="00E969B3" w:rsidP="00EC3200">
      <w:pPr>
        <w:jc w:val="both"/>
        <w:rPr>
          <w:rFonts w:asciiTheme="minorHAnsi" w:eastAsia="Times New Roman" w:hAnsiTheme="minorHAnsi"/>
        </w:rPr>
      </w:pPr>
      <w:r>
        <w:rPr>
          <w:rFonts w:asciiTheme="minorHAnsi" w:hAnsiTheme="minorHAnsi"/>
          <w:b/>
        </w:rPr>
        <w:t>New York, NY, Wednesday, May 14</w:t>
      </w:r>
      <w:r w:rsidR="006E2F8C" w:rsidRPr="006E2F8C">
        <w:rPr>
          <w:rFonts w:asciiTheme="minorHAnsi" w:hAnsiTheme="minorHAnsi"/>
          <w:b/>
        </w:rPr>
        <w:t>, 2014 -</w:t>
      </w:r>
      <w:r w:rsidR="006E2F8C">
        <w:rPr>
          <w:rFonts w:asciiTheme="minorHAnsi" w:hAnsiTheme="minorHAnsi"/>
        </w:rPr>
        <w:t xml:space="preserve"> </w:t>
      </w:r>
      <w:r w:rsidR="00A34DF3">
        <w:rPr>
          <w:rFonts w:asciiTheme="minorHAnsi" w:hAnsiTheme="minorHAnsi"/>
        </w:rPr>
        <w:t>Over 200</w:t>
      </w:r>
      <w:r w:rsidR="00095C6D">
        <w:rPr>
          <w:rFonts w:asciiTheme="minorHAnsi" w:hAnsiTheme="minorHAnsi"/>
        </w:rPr>
        <w:t xml:space="preserve"> school girls were</w:t>
      </w:r>
      <w:r w:rsidR="00095C6D" w:rsidRPr="00FC292C">
        <w:rPr>
          <w:rFonts w:asciiTheme="minorHAnsi" w:hAnsiTheme="minorHAnsi"/>
        </w:rPr>
        <w:t xml:space="preserve"> kidnapped</w:t>
      </w:r>
      <w:r w:rsidR="00095C6D">
        <w:rPr>
          <w:rFonts w:asciiTheme="minorHAnsi" w:hAnsiTheme="minorHAnsi"/>
        </w:rPr>
        <w:t xml:space="preserve"> </w:t>
      </w:r>
      <w:r w:rsidR="004250F1">
        <w:rPr>
          <w:rFonts w:asciiTheme="minorHAnsi" w:hAnsiTheme="minorHAnsi"/>
        </w:rPr>
        <w:t xml:space="preserve">on </w:t>
      </w:r>
      <w:r w:rsidR="00095C6D">
        <w:rPr>
          <w:rFonts w:asciiTheme="minorHAnsi" w:hAnsiTheme="minorHAnsi"/>
        </w:rPr>
        <w:t xml:space="preserve">April 14th by </w:t>
      </w:r>
      <w:proofErr w:type="spellStart"/>
      <w:r w:rsidR="00095C6D">
        <w:rPr>
          <w:rFonts w:asciiTheme="minorHAnsi" w:hAnsiTheme="minorHAnsi"/>
        </w:rPr>
        <w:t>Boko</w:t>
      </w:r>
      <w:proofErr w:type="spellEnd"/>
      <w:r w:rsidR="00095C6D">
        <w:rPr>
          <w:rFonts w:asciiTheme="minorHAnsi" w:hAnsiTheme="minorHAnsi"/>
        </w:rPr>
        <w:t xml:space="preserve"> Haram in Nigeria</w:t>
      </w:r>
      <w:r w:rsidR="004250F1">
        <w:rPr>
          <w:rFonts w:asciiTheme="minorHAnsi" w:hAnsiTheme="minorHAnsi"/>
        </w:rPr>
        <w:t>,</w:t>
      </w:r>
      <w:r w:rsidR="00095C6D">
        <w:rPr>
          <w:rFonts w:asciiTheme="minorHAnsi" w:hAnsiTheme="minorHAnsi"/>
        </w:rPr>
        <w:t xml:space="preserve"> </w:t>
      </w:r>
      <w:r w:rsidR="00095C6D" w:rsidRPr="00FC292C">
        <w:rPr>
          <w:rFonts w:asciiTheme="minorHAnsi" w:hAnsiTheme="minorHAnsi"/>
        </w:rPr>
        <w:t>set</w:t>
      </w:r>
      <w:r w:rsidR="00095C6D">
        <w:rPr>
          <w:rFonts w:asciiTheme="minorHAnsi" w:hAnsiTheme="minorHAnsi"/>
        </w:rPr>
        <w:t>ting</w:t>
      </w:r>
      <w:r w:rsidR="00095C6D" w:rsidRPr="00FC292C">
        <w:rPr>
          <w:rFonts w:asciiTheme="minorHAnsi" w:hAnsiTheme="minorHAnsi"/>
        </w:rPr>
        <w:t xml:space="preserve"> off a firestorm of concern from around the world</w:t>
      </w:r>
      <w:r w:rsidR="00095C6D">
        <w:rPr>
          <w:rFonts w:asciiTheme="minorHAnsi" w:hAnsiTheme="minorHAnsi"/>
        </w:rPr>
        <w:t>.</w:t>
      </w:r>
      <w:r w:rsidR="00095C6D">
        <w:rPr>
          <w:rFonts w:asciiTheme="minorHAnsi" w:eastAsia="Batang" w:hAnsiTheme="minorHAnsi" w:cs="Arial"/>
          <w:lang w:eastAsia="ko-KR"/>
        </w:rPr>
        <w:t xml:space="preserve"> </w:t>
      </w:r>
      <w:r>
        <w:rPr>
          <w:rFonts w:asciiTheme="minorHAnsi" w:eastAsia="Batang" w:hAnsiTheme="minorHAnsi" w:cs="Arial"/>
          <w:lang w:eastAsia="ko-KR"/>
        </w:rPr>
        <w:t>In messag</w:t>
      </w:r>
      <w:r w:rsidR="004250F1">
        <w:rPr>
          <w:rFonts w:asciiTheme="minorHAnsi" w:eastAsia="Batang" w:hAnsiTheme="minorHAnsi" w:cs="Arial"/>
          <w:lang w:eastAsia="ko-KR"/>
        </w:rPr>
        <w:t>es</w:t>
      </w:r>
      <w:r>
        <w:rPr>
          <w:rFonts w:asciiTheme="minorHAnsi" w:eastAsia="Batang" w:hAnsiTheme="minorHAnsi" w:cs="Arial"/>
          <w:lang w:eastAsia="ko-KR"/>
        </w:rPr>
        <w:t xml:space="preserve"> to the Nigerian government the extremists have referred to the girls as slaves and threatened to “sell them on the market”</w:t>
      </w:r>
      <w:r w:rsidR="004250F1">
        <w:rPr>
          <w:rFonts w:asciiTheme="minorHAnsi" w:eastAsia="Batang" w:hAnsiTheme="minorHAnsi" w:cs="Arial"/>
          <w:lang w:eastAsia="ko-KR"/>
        </w:rPr>
        <w:t>.</w:t>
      </w:r>
      <w:r>
        <w:rPr>
          <w:rFonts w:asciiTheme="minorHAnsi" w:eastAsia="Batang" w:hAnsiTheme="minorHAnsi" w:cs="Arial"/>
          <w:lang w:eastAsia="ko-KR"/>
        </w:rPr>
        <w:t xml:space="preserve"> </w:t>
      </w:r>
      <w:r w:rsidR="00095C6D">
        <w:rPr>
          <w:rFonts w:asciiTheme="minorHAnsi" w:eastAsia="Batang" w:hAnsiTheme="minorHAnsi" w:cs="Arial"/>
          <w:lang w:eastAsia="ko-KR"/>
        </w:rPr>
        <w:t xml:space="preserve">The </w:t>
      </w:r>
      <w:hyperlink r:id="rId10" w:history="1">
        <w:r w:rsidR="00095C6D" w:rsidRPr="00A843AF">
          <w:rPr>
            <w:rStyle w:val="Hyperlink"/>
            <w:rFonts w:asciiTheme="minorHAnsi" w:eastAsia="Batang" w:hAnsiTheme="minorHAnsi" w:cs="Arial"/>
            <w:lang w:eastAsia="ko-KR"/>
          </w:rPr>
          <w:t>Interfaith Center on Corporate Responsibility</w:t>
        </w:r>
      </w:hyperlink>
      <w:r w:rsidR="00A34DF3">
        <w:rPr>
          <w:rFonts w:asciiTheme="minorHAnsi" w:eastAsia="Batang" w:hAnsiTheme="minorHAnsi" w:cs="Arial"/>
          <w:lang w:eastAsia="ko-KR"/>
        </w:rPr>
        <w:t xml:space="preserve"> (ICCR)</w:t>
      </w:r>
      <w:r w:rsidR="001149F8">
        <w:rPr>
          <w:rFonts w:asciiTheme="minorHAnsi" w:eastAsia="Batang" w:hAnsiTheme="minorHAnsi" w:cs="Arial"/>
          <w:lang w:eastAsia="ko-KR"/>
        </w:rPr>
        <w:t>, a shareholder coalition that has been working to highlight human trafficking and modern slavery in corporate supply chains,</w:t>
      </w:r>
      <w:r w:rsidR="00095C6D">
        <w:rPr>
          <w:rFonts w:asciiTheme="minorHAnsi" w:eastAsia="Batang" w:hAnsiTheme="minorHAnsi" w:cs="Arial"/>
          <w:lang w:eastAsia="ko-KR"/>
        </w:rPr>
        <w:t xml:space="preserve"> adds it voice to the many religious, governmental, non-governmental and international institutions calling for the </w:t>
      </w:r>
      <w:r w:rsidR="00095C6D">
        <w:rPr>
          <w:rFonts w:asciiTheme="minorHAnsi" w:eastAsia="Times New Roman" w:hAnsiTheme="minorHAnsi"/>
        </w:rPr>
        <w:t>mobilization of</w:t>
      </w:r>
      <w:r w:rsidR="00095C6D" w:rsidRPr="00475AF7">
        <w:rPr>
          <w:rFonts w:asciiTheme="minorHAnsi" w:eastAsia="Times New Roman" w:hAnsiTheme="minorHAnsi"/>
        </w:rPr>
        <w:t xml:space="preserve"> all necessary resources and expertise to help locate and free the missing girls.</w:t>
      </w:r>
      <w:r w:rsidR="00A34DF3">
        <w:rPr>
          <w:rFonts w:asciiTheme="minorHAnsi" w:eastAsia="Times New Roman" w:hAnsiTheme="minorHAnsi"/>
        </w:rPr>
        <w:t xml:space="preserve">  </w:t>
      </w:r>
    </w:p>
    <w:p w:rsidR="00A34DF3" w:rsidRDefault="00A34DF3" w:rsidP="00EC3200">
      <w:pPr>
        <w:jc w:val="both"/>
        <w:rPr>
          <w:rFonts w:asciiTheme="minorHAnsi" w:eastAsia="Times New Roman" w:hAnsiTheme="minorHAnsi"/>
        </w:rPr>
      </w:pPr>
    </w:p>
    <w:p w:rsidR="00EC3200" w:rsidRPr="00921D66" w:rsidRDefault="00A34DF3" w:rsidP="00EC3200">
      <w:pPr>
        <w:jc w:val="both"/>
        <w:rPr>
          <w:rFonts w:asciiTheme="minorHAnsi" w:hAnsiTheme="minorHAnsi"/>
          <w:b/>
          <w:i/>
        </w:rPr>
      </w:pPr>
      <w:r w:rsidRPr="00921D66">
        <w:rPr>
          <w:rFonts w:asciiTheme="minorHAnsi" w:hAnsiTheme="minorHAnsi"/>
          <w:b/>
          <w:i/>
        </w:rPr>
        <w:t>“T</w:t>
      </w:r>
      <w:r w:rsidR="00216A07" w:rsidRPr="00921D66">
        <w:rPr>
          <w:rFonts w:asciiTheme="minorHAnsi" w:hAnsiTheme="minorHAnsi"/>
          <w:b/>
          <w:i/>
        </w:rPr>
        <w:t xml:space="preserve">his </w:t>
      </w:r>
      <w:r w:rsidRPr="00921D66">
        <w:rPr>
          <w:rFonts w:asciiTheme="minorHAnsi" w:hAnsiTheme="minorHAnsi"/>
          <w:b/>
          <w:i/>
        </w:rPr>
        <w:t xml:space="preserve">incident </w:t>
      </w:r>
      <w:r w:rsidR="001149F8" w:rsidRPr="00921D66">
        <w:rPr>
          <w:rFonts w:asciiTheme="minorHAnsi" w:hAnsiTheme="minorHAnsi"/>
          <w:b/>
          <w:i/>
        </w:rPr>
        <w:t xml:space="preserve">is </w:t>
      </w:r>
      <w:r w:rsidRPr="00921D66">
        <w:rPr>
          <w:rFonts w:asciiTheme="minorHAnsi" w:hAnsiTheme="minorHAnsi"/>
          <w:b/>
          <w:i/>
        </w:rPr>
        <w:t xml:space="preserve">a </w:t>
      </w:r>
      <w:r w:rsidR="001149F8" w:rsidRPr="00921D66">
        <w:rPr>
          <w:rFonts w:asciiTheme="minorHAnsi" w:hAnsiTheme="minorHAnsi"/>
          <w:b/>
          <w:i/>
        </w:rPr>
        <w:t xml:space="preserve">tragic </w:t>
      </w:r>
      <w:r w:rsidRPr="00921D66">
        <w:rPr>
          <w:rFonts w:asciiTheme="minorHAnsi" w:hAnsiTheme="minorHAnsi"/>
          <w:b/>
          <w:i/>
        </w:rPr>
        <w:t xml:space="preserve">reminder to us all </w:t>
      </w:r>
      <w:r w:rsidR="001149F8" w:rsidRPr="00921D66">
        <w:rPr>
          <w:rFonts w:asciiTheme="minorHAnsi" w:hAnsiTheme="minorHAnsi"/>
          <w:b/>
          <w:i/>
        </w:rPr>
        <w:t xml:space="preserve">that </w:t>
      </w:r>
      <w:r w:rsidRPr="00921D66">
        <w:rPr>
          <w:rFonts w:asciiTheme="minorHAnsi" w:hAnsiTheme="minorHAnsi"/>
          <w:b/>
          <w:i/>
        </w:rPr>
        <w:t xml:space="preserve">forced sexual exploitation and trafficking </w:t>
      </w:r>
      <w:r w:rsidR="001149F8" w:rsidRPr="00921D66">
        <w:rPr>
          <w:rFonts w:asciiTheme="minorHAnsi" w:hAnsiTheme="minorHAnsi"/>
          <w:b/>
          <w:i/>
        </w:rPr>
        <w:t>are ongoing human rights violations that occur</w:t>
      </w:r>
      <w:r w:rsidRPr="00921D66">
        <w:rPr>
          <w:rFonts w:asciiTheme="minorHAnsi" w:hAnsiTheme="minorHAnsi"/>
          <w:b/>
          <w:i/>
        </w:rPr>
        <w:t xml:space="preserve"> every day</w:t>
      </w:r>
      <w:r w:rsidR="001149F8" w:rsidRPr="00921D66">
        <w:rPr>
          <w:rFonts w:asciiTheme="minorHAnsi" w:hAnsiTheme="minorHAnsi"/>
          <w:b/>
          <w:i/>
        </w:rPr>
        <w:t xml:space="preserve"> and across the globe</w:t>
      </w:r>
      <w:r w:rsidRPr="00921D66">
        <w:rPr>
          <w:rFonts w:asciiTheme="minorHAnsi" w:hAnsiTheme="minorHAnsi"/>
          <w:b/>
          <w:i/>
        </w:rPr>
        <w:t>,”</w:t>
      </w:r>
      <w:r>
        <w:rPr>
          <w:rFonts w:asciiTheme="minorHAnsi" w:hAnsiTheme="minorHAnsi"/>
        </w:rPr>
        <w:t xml:space="preserve"> said Sister Kathleen Coll</w:t>
      </w:r>
      <w:r w:rsidR="00EC3200">
        <w:rPr>
          <w:rFonts w:asciiTheme="minorHAnsi" w:hAnsiTheme="minorHAnsi"/>
        </w:rPr>
        <w:t xml:space="preserve"> SSJ</w:t>
      </w:r>
      <w:r>
        <w:rPr>
          <w:rFonts w:asciiTheme="minorHAnsi" w:hAnsiTheme="minorHAnsi"/>
        </w:rPr>
        <w:t xml:space="preserve">, </w:t>
      </w:r>
      <w:r w:rsidR="00FD6B8C">
        <w:rPr>
          <w:rFonts w:asciiTheme="minorHAnsi" w:hAnsiTheme="minorHAnsi"/>
        </w:rPr>
        <w:t> </w:t>
      </w:r>
      <w:r w:rsidR="00EC3200" w:rsidRPr="00EC3200">
        <w:rPr>
          <w:rFonts w:asciiTheme="minorHAnsi" w:hAnsiTheme="minorHAnsi"/>
          <w:iCs/>
        </w:rPr>
        <w:t xml:space="preserve">Administrator, Shareholder Advocacy, CHE Trinity Health </w:t>
      </w:r>
      <w:r w:rsidR="00EC3200">
        <w:rPr>
          <w:rFonts w:asciiTheme="minorHAnsi" w:eastAsia="Batang" w:hAnsiTheme="minorHAnsi" w:cs="Arial"/>
          <w:lang w:eastAsia="ko-KR"/>
        </w:rPr>
        <w:t>and convener of ICCR’s Human Trafficking and Modern Slavery working group</w:t>
      </w:r>
      <w:r w:rsidR="00EC3200" w:rsidRPr="00E969B3">
        <w:rPr>
          <w:rFonts w:asciiTheme="minorHAnsi" w:eastAsia="Batang" w:hAnsiTheme="minorHAnsi" w:cs="Arial"/>
          <w:lang w:eastAsia="ko-KR"/>
        </w:rPr>
        <w:t>.</w:t>
      </w:r>
      <w:r w:rsidR="00EC3200" w:rsidRPr="00921D66">
        <w:rPr>
          <w:rFonts w:asciiTheme="minorHAnsi" w:eastAsia="Batang" w:hAnsiTheme="minorHAnsi" w:cs="Arial"/>
          <w:b/>
          <w:i/>
          <w:lang w:eastAsia="ko-KR"/>
        </w:rPr>
        <w:t xml:space="preserve">  “</w:t>
      </w:r>
      <w:r w:rsidR="00EC3200" w:rsidRPr="00921D66">
        <w:rPr>
          <w:rFonts w:asciiTheme="minorHAnsi" w:hAnsiTheme="minorHAnsi"/>
          <w:b/>
          <w:i/>
        </w:rPr>
        <w:t xml:space="preserve">It is imperative that these school girls </w:t>
      </w:r>
      <w:r w:rsidR="004250F1">
        <w:rPr>
          <w:rFonts w:asciiTheme="minorHAnsi" w:hAnsiTheme="minorHAnsi"/>
          <w:b/>
          <w:i/>
        </w:rPr>
        <w:t>be</w:t>
      </w:r>
      <w:r w:rsidR="004250F1" w:rsidRPr="00921D66">
        <w:rPr>
          <w:rFonts w:asciiTheme="minorHAnsi" w:hAnsiTheme="minorHAnsi"/>
          <w:b/>
          <w:i/>
        </w:rPr>
        <w:t xml:space="preserve"> </w:t>
      </w:r>
      <w:r w:rsidR="00EC3200" w:rsidRPr="00921D66">
        <w:rPr>
          <w:rFonts w:asciiTheme="minorHAnsi" w:hAnsiTheme="minorHAnsi"/>
          <w:b/>
          <w:i/>
        </w:rPr>
        <w:t xml:space="preserve">found </w:t>
      </w:r>
      <w:r w:rsidR="001149F8" w:rsidRPr="00921D66">
        <w:rPr>
          <w:rFonts w:asciiTheme="minorHAnsi" w:hAnsiTheme="minorHAnsi"/>
          <w:b/>
          <w:i/>
        </w:rPr>
        <w:t xml:space="preserve">immediately </w:t>
      </w:r>
      <w:r w:rsidR="00EC3200" w:rsidRPr="00921D66">
        <w:rPr>
          <w:rFonts w:asciiTheme="minorHAnsi" w:hAnsiTheme="minorHAnsi"/>
          <w:b/>
          <w:i/>
        </w:rPr>
        <w:t>and returned home safely</w:t>
      </w:r>
      <w:r w:rsidR="001149F8" w:rsidRPr="00921D66">
        <w:rPr>
          <w:rFonts w:asciiTheme="minorHAnsi" w:hAnsiTheme="minorHAnsi"/>
          <w:b/>
          <w:i/>
        </w:rPr>
        <w:t>.</w:t>
      </w:r>
      <w:r w:rsidR="00EC3200" w:rsidRPr="00921D66">
        <w:rPr>
          <w:rFonts w:asciiTheme="minorHAnsi" w:hAnsiTheme="minorHAnsi"/>
          <w:b/>
          <w:i/>
        </w:rPr>
        <w:t xml:space="preserve"> </w:t>
      </w:r>
      <w:r w:rsidR="001431FA" w:rsidRPr="00921D66">
        <w:rPr>
          <w:rFonts w:asciiTheme="minorHAnsi" w:hAnsiTheme="minorHAnsi"/>
          <w:b/>
          <w:i/>
        </w:rPr>
        <w:t>But</w:t>
      </w:r>
      <w:r w:rsidR="001149F8" w:rsidRPr="00921D66">
        <w:rPr>
          <w:rFonts w:asciiTheme="minorHAnsi" w:hAnsiTheme="minorHAnsi"/>
          <w:b/>
          <w:i/>
        </w:rPr>
        <w:t xml:space="preserve"> it is also imperative that we remain ever vigilant to the </w:t>
      </w:r>
      <w:r w:rsidR="001431FA" w:rsidRPr="00921D66">
        <w:rPr>
          <w:rFonts w:asciiTheme="minorHAnsi" w:hAnsiTheme="minorHAnsi"/>
          <w:b/>
          <w:i/>
        </w:rPr>
        <w:t>unseen risks of slavery,</w:t>
      </w:r>
      <w:r w:rsidR="001149F8" w:rsidRPr="00921D66">
        <w:rPr>
          <w:rFonts w:asciiTheme="minorHAnsi" w:hAnsiTheme="minorHAnsi"/>
          <w:b/>
          <w:i/>
        </w:rPr>
        <w:t xml:space="preserve"> and that </w:t>
      </w:r>
      <w:r w:rsidR="001431FA" w:rsidRPr="00921D66">
        <w:rPr>
          <w:rFonts w:asciiTheme="minorHAnsi" w:hAnsiTheme="minorHAnsi"/>
          <w:b/>
          <w:i/>
        </w:rPr>
        <w:t xml:space="preserve">we </w:t>
      </w:r>
      <w:r w:rsidR="001149F8" w:rsidRPr="00921D66">
        <w:rPr>
          <w:rFonts w:asciiTheme="minorHAnsi" w:hAnsiTheme="minorHAnsi"/>
          <w:b/>
          <w:i/>
        </w:rPr>
        <w:t>develop</w:t>
      </w:r>
      <w:r w:rsidR="00807538" w:rsidRPr="00921D66">
        <w:rPr>
          <w:rFonts w:asciiTheme="minorHAnsi" w:hAnsiTheme="minorHAnsi"/>
          <w:b/>
          <w:i/>
        </w:rPr>
        <w:t xml:space="preserve"> strategies </w:t>
      </w:r>
      <w:r w:rsidR="001431FA" w:rsidRPr="00921D66">
        <w:rPr>
          <w:rFonts w:asciiTheme="minorHAnsi" w:hAnsiTheme="minorHAnsi"/>
          <w:b/>
          <w:i/>
        </w:rPr>
        <w:t xml:space="preserve">that all stakeholders, including companies, can employ </w:t>
      </w:r>
      <w:r w:rsidR="00807538" w:rsidRPr="00921D66">
        <w:rPr>
          <w:rFonts w:asciiTheme="minorHAnsi" w:hAnsiTheme="minorHAnsi"/>
          <w:b/>
          <w:i/>
        </w:rPr>
        <w:t xml:space="preserve">to </w:t>
      </w:r>
      <w:r w:rsidR="001431FA" w:rsidRPr="00921D66">
        <w:rPr>
          <w:rFonts w:asciiTheme="minorHAnsi" w:hAnsiTheme="minorHAnsi"/>
          <w:b/>
          <w:i/>
        </w:rPr>
        <w:t>expose and eliminate them</w:t>
      </w:r>
      <w:r w:rsidR="00FD6B8C" w:rsidRPr="00921D66">
        <w:rPr>
          <w:rFonts w:asciiTheme="minorHAnsi" w:hAnsiTheme="minorHAnsi"/>
          <w:b/>
          <w:i/>
        </w:rPr>
        <w:t>.</w:t>
      </w:r>
      <w:r w:rsidR="00EC3200" w:rsidRPr="00921D66">
        <w:rPr>
          <w:rFonts w:asciiTheme="minorHAnsi" w:hAnsiTheme="minorHAnsi"/>
          <w:b/>
          <w:i/>
        </w:rPr>
        <w:t xml:space="preserve">” </w:t>
      </w:r>
    </w:p>
    <w:p w:rsidR="00331249" w:rsidRDefault="00331249" w:rsidP="00EC3200">
      <w:pPr>
        <w:jc w:val="both"/>
        <w:rPr>
          <w:rFonts w:asciiTheme="minorHAnsi" w:hAnsiTheme="minorHAnsi"/>
        </w:rPr>
      </w:pPr>
    </w:p>
    <w:p w:rsidR="00331249" w:rsidRDefault="00331249" w:rsidP="00EC320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scope of the problem is difficult to </w:t>
      </w:r>
      <w:r w:rsidR="001D7912">
        <w:rPr>
          <w:rFonts w:asciiTheme="minorHAnsi" w:hAnsiTheme="minorHAnsi"/>
        </w:rPr>
        <w:t xml:space="preserve">accurately </w:t>
      </w:r>
      <w:r>
        <w:rPr>
          <w:rFonts w:asciiTheme="minorHAnsi" w:hAnsiTheme="minorHAnsi"/>
        </w:rPr>
        <w:t xml:space="preserve">describe since trafficking and slavery </w:t>
      </w:r>
      <w:r w:rsidR="001431FA">
        <w:rPr>
          <w:rFonts w:asciiTheme="minorHAnsi" w:hAnsiTheme="minorHAnsi"/>
        </w:rPr>
        <w:t>are</w:t>
      </w:r>
      <w:r>
        <w:rPr>
          <w:rFonts w:asciiTheme="minorHAnsi" w:hAnsiTheme="minorHAnsi"/>
        </w:rPr>
        <w:t xml:space="preserve"> </w:t>
      </w:r>
      <w:r w:rsidR="001431FA">
        <w:rPr>
          <w:rFonts w:asciiTheme="minorHAnsi" w:hAnsiTheme="minorHAnsi"/>
        </w:rPr>
        <w:t xml:space="preserve">often </w:t>
      </w:r>
      <w:r>
        <w:rPr>
          <w:rFonts w:asciiTheme="minorHAnsi" w:hAnsiTheme="minorHAnsi"/>
        </w:rPr>
        <w:t>hidden in the shad</w:t>
      </w:r>
      <w:r w:rsidR="00E60DFA">
        <w:rPr>
          <w:rFonts w:asciiTheme="minorHAnsi" w:hAnsiTheme="minorHAnsi"/>
        </w:rPr>
        <w:t>ows</w:t>
      </w:r>
      <w:r w:rsidR="001431FA">
        <w:rPr>
          <w:rFonts w:asciiTheme="minorHAnsi" w:hAnsiTheme="minorHAnsi"/>
        </w:rPr>
        <w:t>,</w:t>
      </w:r>
      <w:r w:rsidR="001D7912">
        <w:rPr>
          <w:rFonts w:asciiTheme="minorHAnsi" w:hAnsiTheme="minorHAnsi"/>
        </w:rPr>
        <w:t xml:space="preserve"> but below</w:t>
      </w:r>
      <w:r>
        <w:rPr>
          <w:rFonts w:asciiTheme="minorHAnsi" w:hAnsiTheme="minorHAnsi"/>
        </w:rPr>
        <w:t xml:space="preserve"> are </w:t>
      </w:r>
      <w:r w:rsidR="00E60DFA">
        <w:rPr>
          <w:rFonts w:asciiTheme="minorHAnsi" w:hAnsiTheme="minorHAnsi"/>
        </w:rPr>
        <w:t xml:space="preserve">a few </w:t>
      </w:r>
      <w:r>
        <w:rPr>
          <w:rFonts w:asciiTheme="minorHAnsi" w:hAnsiTheme="minorHAnsi"/>
        </w:rPr>
        <w:t xml:space="preserve">statistics that </w:t>
      </w:r>
      <w:r w:rsidR="001431FA">
        <w:rPr>
          <w:rFonts w:asciiTheme="minorHAnsi" w:hAnsiTheme="minorHAnsi"/>
        </w:rPr>
        <w:t>provide some perspective around these ill</w:t>
      </w:r>
      <w:r w:rsidR="00DB1D82">
        <w:rPr>
          <w:rFonts w:asciiTheme="minorHAnsi" w:hAnsiTheme="minorHAnsi"/>
        </w:rPr>
        <w:t>icit and dehumanizing crimes</w:t>
      </w:r>
      <w:r>
        <w:rPr>
          <w:rFonts w:asciiTheme="minorHAnsi" w:hAnsiTheme="minorHAnsi"/>
        </w:rPr>
        <w:t>:</w:t>
      </w:r>
    </w:p>
    <w:p w:rsidR="00FD6B8C" w:rsidRPr="00FC292C" w:rsidRDefault="00FD6B8C" w:rsidP="00EC3200">
      <w:pPr>
        <w:jc w:val="both"/>
        <w:rPr>
          <w:rFonts w:asciiTheme="minorHAnsi" w:hAnsiTheme="minorHAnsi"/>
        </w:rPr>
      </w:pPr>
    </w:p>
    <w:p w:rsidR="00FD6B8C" w:rsidRPr="00FD6B8C" w:rsidRDefault="00EF39AB" w:rsidP="00FD6B8C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>
        <w:rPr>
          <w:rFonts w:asciiTheme="minorHAnsi" w:hAnsiTheme="minorHAnsi"/>
        </w:rPr>
        <w:t>Reports estimate</w:t>
      </w:r>
      <w:r w:rsidR="007C3BBB">
        <w:rPr>
          <w:rFonts w:asciiTheme="minorHAnsi" w:hAnsiTheme="minorHAnsi"/>
        </w:rPr>
        <w:t xml:space="preserve"> that</w:t>
      </w:r>
      <w:r>
        <w:rPr>
          <w:rFonts w:asciiTheme="minorHAnsi" w:hAnsiTheme="minorHAnsi"/>
        </w:rPr>
        <w:t xml:space="preserve"> between</w:t>
      </w:r>
      <w:r w:rsidR="007C3BBB">
        <w:rPr>
          <w:rFonts w:asciiTheme="minorHAnsi" w:hAnsiTheme="minorHAnsi"/>
        </w:rPr>
        <w:t xml:space="preserve"> </w:t>
      </w:r>
      <w:r w:rsidR="007C3BBB" w:rsidRPr="00FD6B8C">
        <w:rPr>
          <w:rFonts w:asciiTheme="minorHAnsi" w:hAnsiTheme="minorHAnsi"/>
        </w:rPr>
        <w:t xml:space="preserve">27 </w:t>
      </w:r>
      <w:r w:rsidR="006F1A4D">
        <w:rPr>
          <w:rFonts w:asciiTheme="minorHAnsi" w:hAnsiTheme="minorHAnsi"/>
        </w:rPr>
        <w:t xml:space="preserve">to 30 </w:t>
      </w:r>
      <w:r w:rsidR="006E1D4F">
        <w:rPr>
          <w:rFonts w:asciiTheme="minorHAnsi" w:hAnsiTheme="minorHAnsi"/>
        </w:rPr>
        <w:t>million people are enslaved</w:t>
      </w:r>
      <w:r w:rsidR="007C3BBB" w:rsidRPr="00FD6B8C">
        <w:rPr>
          <w:rFonts w:asciiTheme="minorHAnsi" w:hAnsiTheme="minorHAnsi"/>
        </w:rPr>
        <w:t xml:space="preserve"> worldwide </w:t>
      </w:r>
      <w:r w:rsidR="007C3BBB">
        <w:rPr>
          <w:rFonts w:asciiTheme="minorHAnsi" w:hAnsiTheme="minorHAnsi"/>
        </w:rPr>
        <w:t xml:space="preserve">and </w:t>
      </w:r>
      <w:r>
        <w:rPr>
          <w:rFonts w:asciiTheme="minorHAnsi" w:hAnsiTheme="minorHAnsi"/>
        </w:rPr>
        <w:t xml:space="preserve">that </w:t>
      </w:r>
      <w:r w:rsidR="00FD6B8C" w:rsidRPr="00FD6B8C">
        <w:rPr>
          <w:rFonts w:asciiTheme="minorHAnsi" w:hAnsiTheme="minorHAnsi"/>
        </w:rPr>
        <w:t xml:space="preserve">700,000 people </w:t>
      </w:r>
      <w:r>
        <w:rPr>
          <w:rFonts w:asciiTheme="minorHAnsi" w:hAnsiTheme="minorHAnsi"/>
        </w:rPr>
        <w:t>are currently enslaved</w:t>
      </w:r>
      <w:r w:rsidR="00FD6B8C" w:rsidRPr="00FD6B8C">
        <w:rPr>
          <w:rFonts w:asciiTheme="minorHAnsi" w:hAnsiTheme="minorHAnsi"/>
        </w:rPr>
        <w:t xml:space="preserve"> in</w:t>
      </w:r>
      <w:r>
        <w:rPr>
          <w:rFonts w:asciiTheme="minorHAnsi" w:hAnsiTheme="minorHAnsi"/>
        </w:rPr>
        <w:t xml:space="preserve"> Nigeria</w:t>
      </w:r>
    </w:p>
    <w:p w:rsidR="00FD6B8C" w:rsidRPr="00FD6B8C" w:rsidRDefault="00FD6B8C" w:rsidP="00FD6B8C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FD6B8C">
        <w:rPr>
          <w:rFonts w:asciiTheme="minorHAnsi" w:hAnsiTheme="minorHAnsi"/>
        </w:rPr>
        <w:t xml:space="preserve">Forced sexual exploitation accounts for 4.5% of human trafficking worldwide, with women and girls making up 98% of  victims, and </w:t>
      </w:r>
      <w:r w:rsidR="007C3BBB">
        <w:rPr>
          <w:rFonts w:asciiTheme="minorHAnsi" w:hAnsiTheme="minorHAnsi"/>
        </w:rPr>
        <w:t xml:space="preserve">children, </w:t>
      </w:r>
      <w:r w:rsidRPr="00FD6B8C">
        <w:rPr>
          <w:rFonts w:asciiTheme="minorHAnsi" w:hAnsiTheme="minorHAnsi"/>
        </w:rPr>
        <w:t xml:space="preserve">21% </w:t>
      </w:r>
    </w:p>
    <w:p w:rsidR="00216A07" w:rsidRPr="00216A07" w:rsidRDefault="00FD6B8C" w:rsidP="00FD6B8C">
      <w:pPr>
        <w:pStyle w:val="ListParagraph"/>
        <w:numPr>
          <w:ilvl w:val="0"/>
          <w:numId w:val="6"/>
        </w:numPr>
        <w:jc w:val="both"/>
        <w:rPr>
          <w:rFonts w:asciiTheme="minorHAnsi" w:eastAsia="Batang" w:hAnsiTheme="minorHAnsi" w:cs="Arial"/>
          <w:lang w:eastAsia="ko-KR"/>
        </w:rPr>
      </w:pPr>
      <w:r w:rsidRPr="00FD6B8C">
        <w:rPr>
          <w:rFonts w:asciiTheme="minorHAnsi" w:hAnsiTheme="minorHAnsi"/>
        </w:rPr>
        <w:t>Reports suggesting that the s</w:t>
      </w:r>
      <w:r w:rsidR="00D12318">
        <w:rPr>
          <w:rFonts w:asciiTheme="minorHAnsi" w:hAnsiTheme="minorHAnsi"/>
        </w:rPr>
        <w:t xml:space="preserve">chool girls in Nigeria may </w:t>
      </w:r>
      <w:r w:rsidR="004250F1">
        <w:rPr>
          <w:rFonts w:asciiTheme="minorHAnsi" w:hAnsiTheme="minorHAnsi"/>
        </w:rPr>
        <w:t xml:space="preserve">have </w:t>
      </w:r>
      <w:r w:rsidR="00D12318">
        <w:rPr>
          <w:rFonts w:asciiTheme="minorHAnsi" w:hAnsiTheme="minorHAnsi"/>
        </w:rPr>
        <w:t>be</w:t>
      </w:r>
      <w:r w:rsidR="004250F1">
        <w:rPr>
          <w:rFonts w:asciiTheme="minorHAnsi" w:hAnsiTheme="minorHAnsi"/>
        </w:rPr>
        <w:t>en</w:t>
      </w:r>
      <w:r w:rsidRPr="00FD6B8C">
        <w:rPr>
          <w:rFonts w:asciiTheme="minorHAnsi" w:hAnsiTheme="minorHAnsi"/>
        </w:rPr>
        <w:t xml:space="preserve"> sold as </w:t>
      </w:r>
      <w:r w:rsidR="006E1D4F">
        <w:rPr>
          <w:rFonts w:asciiTheme="minorHAnsi" w:hAnsiTheme="minorHAnsi"/>
        </w:rPr>
        <w:t>child brides highlight the injustice</w:t>
      </w:r>
      <w:r>
        <w:rPr>
          <w:rFonts w:asciiTheme="minorHAnsi" w:hAnsiTheme="minorHAnsi"/>
        </w:rPr>
        <w:t xml:space="preserve"> of forced child marriages</w:t>
      </w:r>
    </w:p>
    <w:p w:rsidR="00FD6B8C" w:rsidRPr="00216A07" w:rsidRDefault="00216A07" w:rsidP="00216A07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FC292C">
        <w:rPr>
          <w:rFonts w:asciiTheme="minorHAnsi" w:hAnsiTheme="minorHAnsi"/>
        </w:rPr>
        <w:lastRenderedPageBreak/>
        <w:t>100,000 girls under 18 years old in the United States are trafficked into commercial sex each year</w:t>
      </w:r>
      <w:r w:rsidR="00FD6B8C" w:rsidRPr="00216A07">
        <w:rPr>
          <w:rFonts w:asciiTheme="minorHAnsi" w:hAnsiTheme="minorHAnsi"/>
        </w:rPr>
        <w:t> </w:t>
      </w:r>
    </w:p>
    <w:p w:rsidR="00331249" w:rsidRPr="00FC292C" w:rsidRDefault="00331249" w:rsidP="00331249">
      <w:pPr>
        <w:autoSpaceDE w:val="0"/>
        <w:autoSpaceDN w:val="0"/>
        <w:adjustRightInd w:val="0"/>
        <w:rPr>
          <w:rFonts w:asciiTheme="minorHAnsi" w:hAnsiTheme="minorHAnsi" w:cs="Garamond"/>
        </w:rPr>
      </w:pPr>
      <w:r>
        <w:rPr>
          <w:rFonts w:asciiTheme="minorHAnsi" w:hAnsiTheme="minorHAnsi" w:cs="Garamond"/>
        </w:rPr>
        <w:t xml:space="preserve">Since the early 1990s members of ICCR, </w:t>
      </w:r>
      <w:r w:rsidRPr="00D70966">
        <w:rPr>
          <w:rFonts w:asciiTheme="minorHAnsi" w:eastAsia="Batang" w:hAnsiTheme="minorHAnsi" w:cs="Arial"/>
          <w:lang w:eastAsia="ko-KR"/>
        </w:rPr>
        <w:t xml:space="preserve">a coalition of nearly 300 faith-based and values-driven institutional investors representing </w:t>
      </w:r>
      <w:r w:rsidR="007C3BBB">
        <w:rPr>
          <w:rFonts w:asciiTheme="minorHAnsi" w:eastAsia="Batang" w:hAnsiTheme="minorHAnsi" w:cs="Arial"/>
          <w:lang w:eastAsia="ko-KR"/>
        </w:rPr>
        <w:t xml:space="preserve">over </w:t>
      </w:r>
      <w:r w:rsidRPr="00D70966">
        <w:rPr>
          <w:rFonts w:asciiTheme="minorHAnsi" w:eastAsia="Batang" w:hAnsiTheme="minorHAnsi" w:cs="Arial"/>
          <w:lang w:eastAsia="ko-KR"/>
        </w:rPr>
        <w:t xml:space="preserve">$100 billion in assets under management, </w:t>
      </w:r>
      <w:r>
        <w:rPr>
          <w:rFonts w:asciiTheme="minorHAnsi" w:hAnsiTheme="minorHAnsi" w:cs="Garamond"/>
        </w:rPr>
        <w:t xml:space="preserve">have </w:t>
      </w:r>
      <w:r w:rsidRPr="00FC292C">
        <w:rPr>
          <w:rFonts w:asciiTheme="minorHAnsi" w:hAnsiTheme="minorHAnsi" w:cs="Garamond"/>
        </w:rPr>
        <w:t>continuously p</w:t>
      </w:r>
      <w:r>
        <w:rPr>
          <w:rFonts w:asciiTheme="minorHAnsi" w:hAnsiTheme="minorHAnsi" w:cs="Garamond"/>
        </w:rPr>
        <w:t xml:space="preserve">ressed companies in their portfolios to scrutinize their operations and supply chains to ensure </w:t>
      </w:r>
      <w:r w:rsidRPr="00FC292C">
        <w:rPr>
          <w:rFonts w:asciiTheme="minorHAnsi" w:hAnsiTheme="minorHAnsi" w:cs="Garamond"/>
        </w:rPr>
        <w:t>that they are</w:t>
      </w:r>
      <w:r>
        <w:rPr>
          <w:rFonts w:asciiTheme="minorHAnsi" w:hAnsiTheme="minorHAnsi" w:cs="Garamond"/>
        </w:rPr>
        <w:t xml:space="preserve"> not inadvertently complicit in </w:t>
      </w:r>
      <w:r w:rsidRPr="00FC292C">
        <w:rPr>
          <w:rFonts w:asciiTheme="minorHAnsi" w:hAnsiTheme="minorHAnsi" w:cs="Garamond"/>
        </w:rPr>
        <w:t>human rights</w:t>
      </w:r>
      <w:r>
        <w:rPr>
          <w:rFonts w:asciiTheme="minorHAnsi" w:hAnsiTheme="minorHAnsi" w:cs="Garamond"/>
        </w:rPr>
        <w:t xml:space="preserve"> violations, particularly human </w:t>
      </w:r>
      <w:r w:rsidRPr="00FC292C">
        <w:rPr>
          <w:rFonts w:asciiTheme="minorHAnsi" w:hAnsiTheme="minorHAnsi" w:cs="Garamond"/>
        </w:rPr>
        <w:t>trafficking an</w:t>
      </w:r>
      <w:r>
        <w:rPr>
          <w:rFonts w:asciiTheme="minorHAnsi" w:hAnsiTheme="minorHAnsi" w:cs="Garamond"/>
        </w:rPr>
        <w:t>d modern day slavery</w:t>
      </w:r>
      <w:r w:rsidR="007C3BBB">
        <w:rPr>
          <w:rFonts w:asciiTheme="minorHAnsi" w:hAnsiTheme="minorHAnsi" w:cs="Garamond"/>
        </w:rPr>
        <w:t xml:space="preserve"> which</w:t>
      </w:r>
      <w:r>
        <w:rPr>
          <w:rFonts w:asciiTheme="minorHAnsi" w:hAnsiTheme="minorHAnsi" w:cs="Garamond"/>
        </w:rPr>
        <w:t xml:space="preserve"> includ</w:t>
      </w:r>
      <w:r w:rsidR="007C3BBB">
        <w:rPr>
          <w:rFonts w:asciiTheme="minorHAnsi" w:hAnsiTheme="minorHAnsi" w:cs="Garamond"/>
        </w:rPr>
        <w:t>es</w:t>
      </w:r>
      <w:r>
        <w:rPr>
          <w:rFonts w:asciiTheme="minorHAnsi" w:hAnsiTheme="minorHAnsi" w:cs="Garamond"/>
        </w:rPr>
        <w:t xml:space="preserve"> </w:t>
      </w:r>
      <w:r w:rsidRPr="00FC292C">
        <w:rPr>
          <w:rFonts w:asciiTheme="minorHAnsi" w:hAnsiTheme="minorHAnsi" w:cs="Garamond"/>
        </w:rPr>
        <w:t>ch</w:t>
      </w:r>
      <w:r>
        <w:rPr>
          <w:rFonts w:asciiTheme="minorHAnsi" w:hAnsiTheme="minorHAnsi" w:cs="Garamond"/>
        </w:rPr>
        <w:t xml:space="preserve">ild labor, forced labor, sexual servitude, and </w:t>
      </w:r>
      <w:r w:rsidRPr="00FC292C">
        <w:rPr>
          <w:rFonts w:asciiTheme="minorHAnsi" w:hAnsiTheme="minorHAnsi" w:cs="Garamond"/>
        </w:rPr>
        <w:t>slave labor.</w:t>
      </w:r>
    </w:p>
    <w:p w:rsidR="00E60DFA" w:rsidRDefault="00E60DFA" w:rsidP="00E60DFA">
      <w:pPr>
        <w:jc w:val="both"/>
        <w:rPr>
          <w:rFonts w:asciiTheme="minorHAnsi" w:hAnsiTheme="minorHAnsi" w:cs="Arial"/>
        </w:rPr>
      </w:pPr>
    </w:p>
    <w:p w:rsidR="00E60DFA" w:rsidRPr="00921D66" w:rsidRDefault="006E2F8C" w:rsidP="00E60DFA">
      <w:pPr>
        <w:jc w:val="both"/>
        <w:rPr>
          <w:rFonts w:asciiTheme="minorHAnsi" w:hAnsiTheme="minorHAnsi" w:cs="Garamond"/>
          <w:b/>
          <w:i/>
          <w:color w:val="000000"/>
        </w:rPr>
      </w:pPr>
      <w:r>
        <w:rPr>
          <w:rFonts w:asciiTheme="minorHAnsi" w:hAnsiTheme="minorHAnsi" w:cs="Garamond"/>
          <w:color w:val="000000"/>
        </w:rPr>
        <w:t>Said Julie Tanner of</w:t>
      </w:r>
      <w:r w:rsidR="00E60DFA">
        <w:rPr>
          <w:rFonts w:asciiTheme="minorHAnsi" w:hAnsiTheme="minorHAnsi" w:cs="Garamond"/>
          <w:color w:val="000000"/>
        </w:rPr>
        <w:t xml:space="preserve"> Christian Brothers Investment Services, </w:t>
      </w:r>
      <w:r w:rsidR="00E60DFA" w:rsidRPr="00921D66">
        <w:rPr>
          <w:rFonts w:asciiTheme="minorHAnsi" w:hAnsiTheme="minorHAnsi" w:cs="Garamond"/>
          <w:b/>
          <w:i/>
          <w:color w:val="000000"/>
        </w:rPr>
        <w:t>“Co</w:t>
      </w:r>
      <w:r w:rsidR="007C3BBB" w:rsidRPr="00921D66">
        <w:rPr>
          <w:rFonts w:asciiTheme="minorHAnsi" w:hAnsiTheme="minorHAnsi" w:cs="Garamond"/>
          <w:b/>
          <w:i/>
          <w:color w:val="000000"/>
        </w:rPr>
        <w:t>untering</w:t>
      </w:r>
      <w:r w:rsidR="00E60DFA" w:rsidRPr="00921D66">
        <w:rPr>
          <w:rFonts w:asciiTheme="minorHAnsi" w:hAnsiTheme="minorHAnsi" w:cs="Garamond"/>
          <w:b/>
          <w:i/>
          <w:color w:val="000000"/>
        </w:rPr>
        <w:t xml:space="preserve"> sex trafficking is a major ICCR programmatic focus. It is heartbreaking that the exploitation of persons for sexual purposes </w:t>
      </w:r>
      <w:r w:rsidR="00272D7E" w:rsidRPr="00921D66">
        <w:rPr>
          <w:rFonts w:asciiTheme="minorHAnsi" w:hAnsiTheme="minorHAnsi" w:cs="Garamond"/>
          <w:b/>
          <w:i/>
          <w:color w:val="000000"/>
        </w:rPr>
        <w:t>and</w:t>
      </w:r>
      <w:r w:rsidR="007C3BBB" w:rsidRPr="00921D66">
        <w:rPr>
          <w:rFonts w:asciiTheme="minorHAnsi" w:hAnsiTheme="minorHAnsi" w:cs="Garamond"/>
          <w:b/>
          <w:i/>
          <w:color w:val="000000"/>
        </w:rPr>
        <w:t xml:space="preserve"> forced</w:t>
      </w:r>
      <w:r w:rsidR="00272D7E" w:rsidRPr="00921D66">
        <w:rPr>
          <w:rFonts w:asciiTheme="minorHAnsi" w:hAnsiTheme="minorHAnsi" w:cs="Garamond"/>
          <w:b/>
          <w:i/>
          <w:color w:val="000000"/>
        </w:rPr>
        <w:t xml:space="preserve"> labor </w:t>
      </w:r>
      <w:r w:rsidR="00E60DFA" w:rsidRPr="00921D66">
        <w:rPr>
          <w:rFonts w:asciiTheme="minorHAnsi" w:hAnsiTheme="minorHAnsi" w:cs="Garamond"/>
          <w:b/>
          <w:i/>
          <w:color w:val="000000"/>
        </w:rPr>
        <w:t>has become the third largest illegal ‘business’ after drug and arms trafficking</w:t>
      </w:r>
      <w:r w:rsidR="004250F1">
        <w:rPr>
          <w:rFonts w:asciiTheme="minorHAnsi" w:hAnsiTheme="minorHAnsi" w:cs="Garamond"/>
          <w:b/>
          <w:i/>
          <w:color w:val="000000"/>
        </w:rPr>
        <w:t>, and is</w:t>
      </w:r>
      <w:r w:rsidR="0075650A">
        <w:rPr>
          <w:rFonts w:asciiTheme="minorHAnsi" w:hAnsiTheme="minorHAnsi" w:cs="Garamond"/>
          <w:b/>
          <w:i/>
          <w:color w:val="000000"/>
        </w:rPr>
        <w:t xml:space="preserve"> estimated by the ILO to generate $32 billion dollars annually</w:t>
      </w:r>
      <w:r w:rsidR="00E60DFA" w:rsidRPr="00921D66">
        <w:rPr>
          <w:rFonts w:asciiTheme="minorHAnsi" w:hAnsiTheme="minorHAnsi" w:cs="Garamond"/>
          <w:b/>
          <w:i/>
          <w:color w:val="000000"/>
        </w:rPr>
        <w:t xml:space="preserve">. </w:t>
      </w:r>
      <w:r w:rsidR="00E25C5B">
        <w:rPr>
          <w:rFonts w:asciiTheme="minorHAnsi" w:hAnsiTheme="minorHAnsi" w:cs="Garamond"/>
          <w:b/>
          <w:i/>
          <w:color w:val="000000"/>
        </w:rPr>
        <w:t>Part of our ongoing</w:t>
      </w:r>
      <w:r w:rsidR="007C3BBB" w:rsidRPr="00921D66">
        <w:rPr>
          <w:rFonts w:asciiTheme="minorHAnsi" w:hAnsiTheme="minorHAnsi" w:cs="Garamond"/>
          <w:b/>
          <w:i/>
          <w:color w:val="000000"/>
        </w:rPr>
        <w:t xml:space="preserve"> focus has been on </w:t>
      </w:r>
      <w:proofErr w:type="gramStart"/>
      <w:r w:rsidR="007C3BBB" w:rsidRPr="00921D66">
        <w:rPr>
          <w:rFonts w:asciiTheme="minorHAnsi" w:hAnsiTheme="minorHAnsi" w:cs="Garamond"/>
          <w:b/>
          <w:i/>
          <w:color w:val="000000"/>
        </w:rPr>
        <w:t>educating</w:t>
      </w:r>
      <w:proofErr w:type="gramEnd"/>
      <w:r w:rsidR="007C3BBB" w:rsidRPr="00921D66">
        <w:rPr>
          <w:rFonts w:asciiTheme="minorHAnsi" w:hAnsiTheme="minorHAnsi" w:cs="Garamond"/>
          <w:b/>
          <w:i/>
          <w:color w:val="000000"/>
        </w:rPr>
        <w:t xml:space="preserve"> companies in the travel and tourism sector about the traff</w:t>
      </w:r>
      <w:r w:rsidR="00E51834">
        <w:rPr>
          <w:rFonts w:asciiTheme="minorHAnsi" w:hAnsiTheme="minorHAnsi" w:cs="Garamond"/>
          <w:b/>
          <w:i/>
          <w:color w:val="000000"/>
        </w:rPr>
        <w:t>icking and slavery risks that may be hidden</w:t>
      </w:r>
      <w:r w:rsidR="007C3BBB" w:rsidRPr="00921D66">
        <w:rPr>
          <w:rFonts w:asciiTheme="minorHAnsi" w:hAnsiTheme="minorHAnsi" w:cs="Garamond"/>
          <w:b/>
          <w:i/>
          <w:color w:val="000000"/>
        </w:rPr>
        <w:t xml:space="preserve"> throughout their supply chains. As a result of our discussions o</w:t>
      </w:r>
      <w:r w:rsidR="00E60DFA" w:rsidRPr="00921D66">
        <w:rPr>
          <w:rFonts w:asciiTheme="minorHAnsi" w:hAnsiTheme="minorHAnsi" w:cs="Garamond"/>
          <w:b/>
          <w:i/>
          <w:color w:val="000000"/>
        </w:rPr>
        <w:t>ver the past few years</w:t>
      </w:r>
      <w:r w:rsidR="0021702C">
        <w:rPr>
          <w:rFonts w:asciiTheme="minorHAnsi" w:hAnsiTheme="minorHAnsi" w:cs="Garamond"/>
          <w:b/>
          <w:i/>
          <w:color w:val="000000"/>
        </w:rPr>
        <w:t>,</w:t>
      </w:r>
      <w:r w:rsidR="007C3BBB" w:rsidRPr="00921D66">
        <w:rPr>
          <w:rFonts w:asciiTheme="minorHAnsi" w:hAnsiTheme="minorHAnsi" w:cs="Garamond"/>
          <w:b/>
          <w:i/>
          <w:color w:val="000000"/>
        </w:rPr>
        <w:t xml:space="preserve"> </w:t>
      </w:r>
      <w:r w:rsidR="00272D7E" w:rsidRPr="00921D66">
        <w:rPr>
          <w:rFonts w:asciiTheme="minorHAnsi" w:hAnsiTheme="minorHAnsi" w:cs="Garamond"/>
          <w:b/>
          <w:i/>
          <w:color w:val="000000"/>
        </w:rPr>
        <w:t xml:space="preserve">it </w:t>
      </w:r>
      <w:r w:rsidR="007C3BBB" w:rsidRPr="00921D66">
        <w:rPr>
          <w:rFonts w:asciiTheme="minorHAnsi" w:hAnsiTheme="minorHAnsi" w:cs="Garamond"/>
          <w:b/>
          <w:i/>
          <w:color w:val="000000"/>
        </w:rPr>
        <w:t>has been</w:t>
      </w:r>
      <w:r w:rsidR="00272D7E" w:rsidRPr="00921D66">
        <w:rPr>
          <w:rFonts w:asciiTheme="minorHAnsi" w:hAnsiTheme="minorHAnsi" w:cs="Garamond"/>
          <w:b/>
          <w:i/>
          <w:color w:val="000000"/>
        </w:rPr>
        <w:t xml:space="preserve"> gratifying to see a number of</w:t>
      </w:r>
      <w:r w:rsidR="00E60DFA" w:rsidRPr="00921D66">
        <w:rPr>
          <w:rFonts w:asciiTheme="minorHAnsi" w:hAnsiTheme="minorHAnsi" w:cs="Garamond"/>
          <w:b/>
          <w:i/>
          <w:color w:val="000000"/>
        </w:rPr>
        <w:t xml:space="preserve"> hotel chains and airlines </w:t>
      </w:r>
      <w:r w:rsidR="007C3BBB" w:rsidRPr="00921D66">
        <w:rPr>
          <w:rFonts w:asciiTheme="minorHAnsi" w:hAnsiTheme="minorHAnsi" w:cs="Garamond"/>
          <w:b/>
          <w:i/>
          <w:color w:val="000000"/>
        </w:rPr>
        <w:t xml:space="preserve">take the lead by </w:t>
      </w:r>
      <w:r w:rsidR="00E60DFA" w:rsidRPr="00921D66">
        <w:rPr>
          <w:rFonts w:asciiTheme="minorHAnsi" w:hAnsiTheme="minorHAnsi" w:cs="Garamond"/>
          <w:b/>
          <w:i/>
          <w:color w:val="000000"/>
        </w:rPr>
        <w:t>adopt</w:t>
      </w:r>
      <w:r w:rsidR="007C3BBB" w:rsidRPr="00921D66">
        <w:rPr>
          <w:rFonts w:asciiTheme="minorHAnsi" w:hAnsiTheme="minorHAnsi" w:cs="Garamond"/>
          <w:b/>
          <w:i/>
          <w:color w:val="000000"/>
        </w:rPr>
        <w:t>ing</w:t>
      </w:r>
      <w:r w:rsidR="00E60DFA" w:rsidRPr="00921D66">
        <w:rPr>
          <w:rFonts w:asciiTheme="minorHAnsi" w:hAnsiTheme="minorHAnsi" w:cs="Garamond"/>
          <w:b/>
          <w:i/>
          <w:color w:val="000000"/>
        </w:rPr>
        <w:t xml:space="preserve"> protocols </w:t>
      </w:r>
      <w:r w:rsidR="007C3BBB" w:rsidRPr="00921D66">
        <w:rPr>
          <w:rFonts w:asciiTheme="minorHAnsi" w:hAnsiTheme="minorHAnsi" w:cs="Garamond"/>
          <w:b/>
          <w:i/>
          <w:color w:val="000000"/>
        </w:rPr>
        <w:t>that set the industry standard for</w:t>
      </w:r>
      <w:r w:rsidR="00E60DFA" w:rsidRPr="00921D66">
        <w:rPr>
          <w:rFonts w:asciiTheme="minorHAnsi" w:hAnsiTheme="minorHAnsi" w:cs="Garamond"/>
          <w:b/>
          <w:i/>
          <w:color w:val="000000"/>
        </w:rPr>
        <w:t xml:space="preserve"> </w:t>
      </w:r>
      <w:r w:rsidR="00272D7E" w:rsidRPr="00921D66">
        <w:rPr>
          <w:rFonts w:asciiTheme="minorHAnsi" w:hAnsiTheme="minorHAnsi" w:cs="Garamond"/>
          <w:b/>
          <w:i/>
          <w:color w:val="000000"/>
        </w:rPr>
        <w:t>confront</w:t>
      </w:r>
      <w:r w:rsidR="007C3BBB" w:rsidRPr="00921D66">
        <w:rPr>
          <w:rFonts w:asciiTheme="minorHAnsi" w:hAnsiTheme="minorHAnsi" w:cs="Garamond"/>
          <w:b/>
          <w:i/>
          <w:color w:val="000000"/>
        </w:rPr>
        <w:t>ing</w:t>
      </w:r>
      <w:r w:rsidR="00272D7E" w:rsidRPr="00921D66">
        <w:rPr>
          <w:rFonts w:asciiTheme="minorHAnsi" w:hAnsiTheme="minorHAnsi" w:cs="Garamond"/>
          <w:b/>
          <w:i/>
          <w:color w:val="000000"/>
        </w:rPr>
        <w:t xml:space="preserve"> sex trafficking.</w:t>
      </w:r>
      <w:r w:rsidR="00E60DFA" w:rsidRPr="00921D66">
        <w:rPr>
          <w:rFonts w:asciiTheme="minorHAnsi" w:hAnsiTheme="minorHAnsi" w:cs="Garamond"/>
          <w:b/>
          <w:i/>
          <w:color w:val="000000"/>
        </w:rPr>
        <w:t>”</w:t>
      </w:r>
    </w:p>
    <w:p w:rsidR="001D7912" w:rsidRDefault="001D7912" w:rsidP="00E60DFA">
      <w:pPr>
        <w:jc w:val="both"/>
        <w:rPr>
          <w:rFonts w:asciiTheme="minorHAnsi" w:hAnsiTheme="minorHAnsi" w:cs="Garamond"/>
          <w:color w:val="000000"/>
        </w:rPr>
      </w:pPr>
    </w:p>
    <w:p w:rsidR="00D40031" w:rsidRPr="00D40031" w:rsidRDefault="00D40031" w:rsidP="00AA52DF">
      <w:pPr>
        <w:jc w:val="both"/>
        <w:rPr>
          <w:rFonts w:asciiTheme="minorHAnsi" w:hAnsiTheme="minorHAnsi" w:cs="Arial"/>
        </w:rPr>
      </w:pPr>
      <w:r w:rsidRPr="00921D66">
        <w:rPr>
          <w:rFonts w:asciiTheme="minorHAnsi" w:eastAsia="Batang" w:hAnsiTheme="minorHAnsi" w:cs="Arial"/>
          <w:lang w:eastAsia="ko-KR"/>
        </w:rPr>
        <w:t>ICCR members</w:t>
      </w:r>
      <w:r w:rsidR="00AA52DF" w:rsidRPr="00D40031">
        <w:rPr>
          <w:rFonts w:asciiTheme="minorHAnsi" w:eastAsia="Batang" w:hAnsiTheme="minorHAnsi" w:cs="Arial"/>
          <w:lang w:eastAsia="ko-KR"/>
        </w:rPr>
        <w:t xml:space="preserve"> call</w:t>
      </w:r>
      <w:r w:rsidR="001D7912" w:rsidRPr="00D40031">
        <w:rPr>
          <w:rFonts w:asciiTheme="minorHAnsi" w:eastAsia="Batang" w:hAnsiTheme="minorHAnsi" w:cs="Arial"/>
          <w:lang w:eastAsia="ko-KR"/>
        </w:rPr>
        <w:t xml:space="preserve"> on companies </w:t>
      </w:r>
      <w:r w:rsidR="00AA52DF" w:rsidRPr="00D40031">
        <w:rPr>
          <w:rFonts w:asciiTheme="minorHAnsi" w:eastAsia="Batang" w:hAnsiTheme="minorHAnsi" w:cs="Arial"/>
          <w:lang w:eastAsia="ko-KR"/>
        </w:rPr>
        <w:t xml:space="preserve">in all sectors </w:t>
      </w:r>
      <w:r w:rsidR="001D7912" w:rsidRPr="00D40031">
        <w:rPr>
          <w:rFonts w:asciiTheme="minorHAnsi" w:eastAsia="Batang" w:hAnsiTheme="minorHAnsi" w:cs="Arial"/>
          <w:lang w:eastAsia="ko-KR"/>
        </w:rPr>
        <w:t>to proactively develop human rights policies that specifically address human trafficking and modern day slavery</w:t>
      </w:r>
      <w:r w:rsidRPr="00D40031">
        <w:rPr>
          <w:rFonts w:asciiTheme="minorHAnsi" w:eastAsia="Batang" w:hAnsiTheme="minorHAnsi" w:cs="Arial"/>
          <w:lang w:eastAsia="ko-KR"/>
        </w:rPr>
        <w:t xml:space="preserve">. </w:t>
      </w:r>
      <w:r w:rsidRPr="00921D66">
        <w:rPr>
          <w:rFonts w:asciiTheme="minorHAnsi" w:eastAsia="Batang" w:hAnsiTheme="minorHAnsi" w:cs="Arial"/>
          <w:lang w:eastAsia="ko-KR"/>
        </w:rPr>
        <w:t>Members</w:t>
      </w:r>
      <w:r w:rsidR="00AA52DF" w:rsidRPr="00D40031">
        <w:rPr>
          <w:rFonts w:asciiTheme="minorHAnsi" w:eastAsia="Batang" w:hAnsiTheme="minorHAnsi" w:cs="Arial"/>
          <w:lang w:eastAsia="ko-KR"/>
        </w:rPr>
        <w:t xml:space="preserve"> urge compan</w:t>
      </w:r>
      <w:r w:rsidR="0021702C">
        <w:rPr>
          <w:rFonts w:asciiTheme="minorHAnsi" w:eastAsia="Batang" w:hAnsiTheme="minorHAnsi" w:cs="Arial"/>
          <w:lang w:eastAsia="ko-KR"/>
        </w:rPr>
        <w:t>ies</w:t>
      </w:r>
      <w:r w:rsidR="00AA52DF" w:rsidRPr="00D40031">
        <w:rPr>
          <w:rFonts w:asciiTheme="minorHAnsi" w:eastAsia="Batang" w:hAnsiTheme="minorHAnsi" w:cs="Arial"/>
          <w:lang w:eastAsia="ko-KR"/>
        </w:rPr>
        <w:t xml:space="preserve"> to assess their impacts related to sex and labor trafficking, to train their employees and suppliers, to </w:t>
      </w:r>
      <w:r w:rsidR="00AA52DF" w:rsidRPr="00D40031">
        <w:rPr>
          <w:rFonts w:asciiTheme="minorHAnsi" w:hAnsiTheme="minorHAnsi" w:cs="Arial"/>
        </w:rPr>
        <w:t>collaborate with appropriate authorities including police, anti-trafficking organizations, child welfare agencies and international institutions, and</w:t>
      </w:r>
      <w:r w:rsidR="006B120E" w:rsidRPr="00D40031">
        <w:rPr>
          <w:rFonts w:asciiTheme="minorHAnsi" w:hAnsiTheme="minorHAnsi" w:cs="Arial"/>
        </w:rPr>
        <w:t xml:space="preserve"> to</w:t>
      </w:r>
      <w:r w:rsidR="00AA52DF" w:rsidRPr="00D40031">
        <w:rPr>
          <w:rFonts w:asciiTheme="minorHAnsi" w:hAnsiTheme="minorHAnsi" w:cs="Arial"/>
        </w:rPr>
        <w:t xml:space="preserve"> issue regular reports on </w:t>
      </w:r>
      <w:r>
        <w:rPr>
          <w:rFonts w:asciiTheme="minorHAnsi" w:hAnsiTheme="minorHAnsi" w:cs="Arial"/>
        </w:rPr>
        <w:t>their</w:t>
      </w:r>
      <w:r w:rsidR="00AA52DF" w:rsidRPr="00D40031">
        <w:rPr>
          <w:rFonts w:asciiTheme="minorHAnsi" w:hAnsiTheme="minorHAnsi" w:cs="Arial"/>
        </w:rPr>
        <w:t xml:space="preserve"> performance.</w:t>
      </w:r>
      <w:r w:rsidR="007C3BBB" w:rsidRPr="00D40031">
        <w:rPr>
          <w:rFonts w:asciiTheme="minorHAnsi" w:hAnsiTheme="minorHAnsi" w:cs="Arial"/>
        </w:rPr>
        <w:t xml:space="preserve"> </w:t>
      </w:r>
    </w:p>
    <w:p w:rsidR="00C94C3F" w:rsidRDefault="00C94C3F" w:rsidP="00AA52DF">
      <w:pPr>
        <w:jc w:val="both"/>
        <w:rPr>
          <w:rFonts w:asciiTheme="minorHAnsi" w:hAnsiTheme="minorHAnsi" w:cs="Arial"/>
        </w:rPr>
      </w:pPr>
    </w:p>
    <w:p w:rsidR="00D40031" w:rsidRPr="00D40031" w:rsidRDefault="00D40031" w:rsidP="00D40031">
      <w:pPr>
        <w:jc w:val="both"/>
        <w:rPr>
          <w:rFonts w:asciiTheme="minorHAnsi" w:hAnsiTheme="minorHAnsi" w:cs="Arial"/>
          <w:b/>
          <w:i/>
        </w:rPr>
      </w:pPr>
      <w:proofErr w:type="gramStart"/>
      <w:r>
        <w:rPr>
          <w:rFonts w:asciiTheme="minorHAnsi" w:hAnsiTheme="minorHAnsi" w:cs="Arial"/>
        </w:rPr>
        <w:t xml:space="preserve">Said ICCR’s David Schilling, </w:t>
      </w:r>
      <w:r w:rsidR="004250F1">
        <w:rPr>
          <w:rFonts w:asciiTheme="minorHAnsi" w:hAnsiTheme="minorHAnsi" w:cs="Arial"/>
        </w:rPr>
        <w:t xml:space="preserve">Senior Program Director </w:t>
      </w:r>
      <w:r>
        <w:rPr>
          <w:rFonts w:asciiTheme="minorHAnsi" w:hAnsiTheme="minorHAnsi" w:cs="Arial"/>
        </w:rPr>
        <w:t xml:space="preserve">for </w:t>
      </w:r>
      <w:r w:rsidR="004250F1">
        <w:rPr>
          <w:rFonts w:asciiTheme="minorHAnsi" w:hAnsiTheme="minorHAnsi" w:cs="Arial"/>
        </w:rPr>
        <w:t xml:space="preserve">Human Rights </w:t>
      </w:r>
      <w:r>
        <w:rPr>
          <w:rFonts w:asciiTheme="minorHAnsi" w:hAnsiTheme="minorHAnsi" w:cs="Arial"/>
        </w:rPr>
        <w:t xml:space="preserve">and </w:t>
      </w:r>
      <w:r w:rsidR="004250F1">
        <w:rPr>
          <w:rFonts w:asciiTheme="minorHAnsi" w:hAnsiTheme="minorHAnsi" w:cs="Arial"/>
        </w:rPr>
        <w:t>Resources</w:t>
      </w:r>
      <w:r w:rsidR="007C3BBB">
        <w:rPr>
          <w:rFonts w:asciiTheme="minorHAnsi" w:hAnsiTheme="minorHAnsi" w:cs="Arial"/>
        </w:rPr>
        <w:t xml:space="preserve">, </w:t>
      </w:r>
      <w:r w:rsidR="007C3BBB" w:rsidRPr="00921D66">
        <w:rPr>
          <w:rFonts w:asciiTheme="minorHAnsi" w:hAnsiTheme="minorHAnsi" w:cs="Arial"/>
          <w:b/>
          <w:i/>
        </w:rPr>
        <w:t xml:space="preserve">“Our hearts go out to the </w:t>
      </w:r>
      <w:r>
        <w:rPr>
          <w:rFonts w:asciiTheme="minorHAnsi" w:hAnsiTheme="minorHAnsi" w:cs="Arial"/>
          <w:b/>
          <w:i/>
        </w:rPr>
        <w:t xml:space="preserve">captured </w:t>
      </w:r>
      <w:r w:rsidR="007C3BBB" w:rsidRPr="00921D66">
        <w:rPr>
          <w:rFonts w:asciiTheme="minorHAnsi" w:hAnsiTheme="minorHAnsi" w:cs="Arial"/>
          <w:b/>
          <w:i/>
        </w:rPr>
        <w:t>girls and their families and we pray for their quick and safe return.</w:t>
      </w:r>
      <w:proofErr w:type="gramEnd"/>
      <w:r w:rsidR="007C3BBB" w:rsidRPr="00921D66">
        <w:rPr>
          <w:rFonts w:asciiTheme="minorHAnsi" w:hAnsiTheme="minorHAnsi" w:cs="Arial"/>
          <w:b/>
          <w:i/>
        </w:rPr>
        <w:t xml:space="preserve"> Meanwhile, we must all remember that abolishing trafficking and slavery is everyone’s responsibility</w:t>
      </w:r>
      <w:r>
        <w:rPr>
          <w:rFonts w:asciiTheme="minorHAnsi" w:hAnsiTheme="minorHAnsi" w:cs="Arial"/>
          <w:b/>
          <w:i/>
        </w:rPr>
        <w:t xml:space="preserve"> and that</w:t>
      </w:r>
      <w:r w:rsidR="007C3BBB" w:rsidRPr="00921D66">
        <w:rPr>
          <w:rFonts w:asciiTheme="minorHAnsi" w:hAnsiTheme="minorHAnsi" w:cs="Arial"/>
          <w:b/>
          <w:i/>
        </w:rPr>
        <w:t xml:space="preserve"> we</w:t>
      </w:r>
      <w:r>
        <w:rPr>
          <w:rFonts w:asciiTheme="minorHAnsi" w:hAnsiTheme="minorHAnsi" w:cs="Arial"/>
          <w:b/>
          <w:i/>
        </w:rPr>
        <w:t xml:space="preserve"> all have a role to play in </w:t>
      </w:r>
      <w:r w:rsidR="007A519C">
        <w:rPr>
          <w:rFonts w:asciiTheme="minorHAnsi" w:hAnsiTheme="minorHAnsi" w:cs="Arial"/>
          <w:b/>
          <w:i/>
        </w:rPr>
        <w:t>ending these egregious crimes</w:t>
      </w:r>
      <w:r>
        <w:rPr>
          <w:rFonts w:asciiTheme="minorHAnsi" w:hAnsiTheme="minorHAnsi" w:cs="Arial"/>
          <w:b/>
          <w:i/>
        </w:rPr>
        <w:t>.</w:t>
      </w:r>
      <w:r w:rsidRPr="00D40031">
        <w:rPr>
          <w:rFonts w:asciiTheme="minorHAnsi" w:hAnsiTheme="minorHAnsi" w:cs="Arial"/>
          <w:b/>
          <w:i/>
        </w:rPr>
        <w:t xml:space="preserve">” </w:t>
      </w:r>
    </w:p>
    <w:p w:rsidR="00C94C3F" w:rsidRDefault="00D40031" w:rsidP="00D40031">
      <w:pPr>
        <w:jc w:val="both"/>
        <w:rPr>
          <w:rFonts w:asciiTheme="minorHAnsi" w:hAnsiTheme="minorHAnsi" w:cs="Arial"/>
        </w:rPr>
      </w:pPr>
      <w:r w:rsidDel="007C3BBB">
        <w:rPr>
          <w:rFonts w:asciiTheme="minorHAnsi" w:hAnsiTheme="minorHAnsi" w:cs="Arial"/>
        </w:rPr>
        <w:t xml:space="preserve"> </w:t>
      </w:r>
    </w:p>
    <w:p w:rsidR="007A519C" w:rsidRDefault="007A519C" w:rsidP="00D40031">
      <w:pPr>
        <w:jc w:val="both"/>
        <w:rPr>
          <w:rFonts w:asciiTheme="minorHAnsi" w:hAnsiTheme="minorHAnsi" w:cs="Arial"/>
        </w:rPr>
      </w:pPr>
    </w:p>
    <w:p w:rsidR="00E969B3" w:rsidRPr="00E969B3" w:rsidRDefault="00E969B3" w:rsidP="00E969B3">
      <w:pPr>
        <w:autoSpaceDE w:val="0"/>
        <w:autoSpaceDN w:val="0"/>
        <w:adjustRightInd w:val="0"/>
        <w:rPr>
          <w:rFonts w:cs="Calibri"/>
          <w:color w:val="000000"/>
        </w:rPr>
      </w:pPr>
      <w:r w:rsidRPr="00E969B3">
        <w:rPr>
          <w:rFonts w:cs="Calibri"/>
          <w:b/>
          <w:bCs/>
          <w:color w:val="000000"/>
        </w:rPr>
        <w:t xml:space="preserve">About the Interfaith Center on Corporate Responsibility (ICCR) </w:t>
      </w:r>
    </w:p>
    <w:p w:rsidR="00E969B3" w:rsidRPr="00E969B3" w:rsidRDefault="00E969B3" w:rsidP="00E969B3">
      <w:pPr>
        <w:autoSpaceDE w:val="0"/>
        <w:autoSpaceDN w:val="0"/>
        <w:adjustRightInd w:val="0"/>
        <w:rPr>
          <w:rFonts w:cs="Calibri"/>
          <w:color w:val="0000FF"/>
        </w:rPr>
      </w:pPr>
      <w:r w:rsidRPr="00E969B3">
        <w:rPr>
          <w:rFonts w:cs="Calibri"/>
          <w:b/>
          <w:bCs/>
          <w:color w:val="000000"/>
        </w:rPr>
        <w:t xml:space="preserve">Currently celebrating its 43rd year, ICCR is the pioneer coalition of active shareholders who view the management of their investments as a catalyst for change. Its 300 member organizations with over $100 billion in AUM have an enduring record of corporate engagement that has demonstrated influence on policies promoting justice and sustainability in the world. </w:t>
      </w:r>
      <w:r w:rsidRPr="00E969B3">
        <w:rPr>
          <w:rFonts w:cs="Calibri"/>
          <w:b/>
          <w:bCs/>
          <w:color w:val="0000FF"/>
        </w:rPr>
        <w:t xml:space="preserve">www.iccr.org </w:t>
      </w:r>
    </w:p>
    <w:p w:rsidR="00E969B3" w:rsidRPr="00E969B3" w:rsidRDefault="00E969B3" w:rsidP="00E969B3">
      <w:pPr>
        <w:spacing w:after="200" w:line="276" w:lineRule="auto"/>
        <w:rPr>
          <w:rFonts w:asciiTheme="minorHAnsi" w:hAnsiTheme="minorHAnsi" w:cstheme="minorBidi"/>
        </w:rPr>
      </w:pPr>
      <w:r w:rsidRPr="00E969B3">
        <w:rPr>
          <w:rFonts w:asciiTheme="minorHAnsi" w:hAnsiTheme="minorHAnsi" w:cstheme="minorBidi"/>
        </w:rPr>
        <w:t>###</w:t>
      </w:r>
    </w:p>
    <w:p w:rsidR="00C94C3F" w:rsidRDefault="00C94C3F" w:rsidP="00AA52DF">
      <w:pPr>
        <w:jc w:val="both"/>
        <w:rPr>
          <w:rFonts w:asciiTheme="minorHAnsi" w:hAnsiTheme="minorHAnsi" w:cs="Arial"/>
        </w:rPr>
      </w:pPr>
    </w:p>
    <w:p w:rsidR="00C94C3F" w:rsidRPr="00D553DA" w:rsidRDefault="00C94C3F" w:rsidP="00AA52DF">
      <w:pPr>
        <w:jc w:val="both"/>
        <w:rPr>
          <w:rFonts w:asciiTheme="minorHAnsi" w:hAnsiTheme="minorHAnsi" w:cs="Arial"/>
        </w:rPr>
      </w:pPr>
    </w:p>
    <w:p w:rsidR="001D7912" w:rsidRPr="00807538" w:rsidRDefault="001D7912" w:rsidP="001D7912">
      <w:pPr>
        <w:jc w:val="both"/>
        <w:rPr>
          <w:rFonts w:ascii="Arial" w:hAnsi="Arial" w:cs="Arial"/>
          <w:sz w:val="19"/>
          <w:szCs w:val="19"/>
        </w:rPr>
      </w:pPr>
      <w:r w:rsidRPr="00D70966">
        <w:rPr>
          <w:rFonts w:asciiTheme="minorHAnsi" w:eastAsia="Batang" w:hAnsiTheme="minorHAnsi" w:cs="Arial"/>
          <w:lang w:eastAsia="ko-KR"/>
        </w:rPr>
        <w:t xml:space="preserve"> </w:t>
      </w:r>
    </w:p>
    <w:p w:rsidR="001D7912" w:rsidRPr="009A535D" w:rsidRDefault="001D7912" w:rsidP="00E60DFA">
      <w:pPr>
        <w:jc w:val="both"/>
        <w:rPr>
          <w:rFonts w:asciiTheme="minorHAnsi" w:hAnsiTheme="minorHAnsi" w:cs="Arial"/>
        </w:rPr>
      </w:pPr>
    </w:p>
    <w:p w:rsidR="00E60DFA" w:rsidRDefault="00E60DFA" w:rsidP="00E60DFA">
      <w:pPr>
        <w:jc w:val="both"/>
        <w:rPr>
          <w:rFonts w:asciiTheme="minorHAnsi" w:eastAsia="Batang" w:hAnsiTheme="minorHAnsi" w:cs="Arial"/>
          <w:lang w:eastAsia="ko-KR"/>
        </w:rPr>
      </w:pPr>
    </w:p>
    <w:p w:rsidR="00D70966" w:rsidRDefault="00D70966" w:rsidP="00556D6D">
      <w:pPr>
        <w:rPr>
          <w:rFonts w:asciiTheme="minorHAnsi" w:hAnsiTheme="minorHAnsi"/>
        </w:rPr>
      </w:pPr>
    </w:p>
    <w:sectPr w:rsidR="00D709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F8C" w:rsidRDefault="006E2F8C" w:rsidP="006E2F8C">
      <w:r>
        <w:separator/>
      </w:r>
    </w:p>
  </w:endnote>
  <w:endnote w:type="continuationSeparator" w:id="0">
    <w:p w:rsidR="006E2F8C" w:rsidRDefault="006E2F8C" w:rsidP="006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F8C" w:rsidRDefault="006E2F8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F8C" w:rsidRDefault="006E2F8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F8C" w:rsidRDefault="006E2F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F8C" w:rsidRDefault="006E2F8C" w:rsidP="006E2F8C">
      <w:r>
        <w:separator/>
      </w:r>
    </w:p>
  </w:footnote>
  <w:footnote w:type="continuationSeparator" w:id="0">
    <w:p w:rsidR="006E2F8C" w:rsidRDefault="006E2F8C" w:rsidP="006E2F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F8C" w:rsidRDefault="006E2F8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F8C" w:rsidRDefault="006E2F8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F8C" w:rsidRDefault="006E2F8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645AD"/>
    <w:multiLevelType w:val="hybridMultilevel"/>
    <w:tmpl w:val="63C88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8665C0"/>
    <w:multiLevelType w:val="hybridMultilevel"/>
    <w:tmpl w:val="69A8C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9E4C26"/>
    <w:multiLevelType w:val="hybridMultilevel"/>
    <w:tmpl w:val="25D6E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5839CC"/>
    <w:multiLevelType w:val="hybridMultilevel"/>
    <w:tmpl w:val="0BB20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6B1496"/>
    <w:multiLevelType w:val="multilevel"/>
    <w:tmpl w:val="EB802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D6D"/>
    <w:rsid w:val="0006289D"/>
    <w:rsid w:val="00095C6D"/>
    <w:rsid w:val="001149F8"/>
    <w:rsid w:val="001431FA"/>
    <w:rsid w:val="001D7912"/>
    <w:rsid w:val="00216A07"/>
    <w:rsid w:val="0021702C"/>
    <w:rsid w:val="00272D7E"/>
    <w:rsid w:val="00331249"/>
    <w:rsid w:val="004250F1"/>
    <w:rsid w:val="00475AF7"/>
    <w:rsid w:val="00513263"/>
    <w:rsid w:val="00556D6D"/>
    <w:rsid w:val="006B120E"/>
    <w:rsid w:val="006E1D4F"/>
    <w:rsid w:val="006E2F8C"/>
    <w:rsid w:val="006F1A4D"/>
    <w:rsid w:val="0075650A"/>
    <w:rsid w:val="007A519C"/>
    <w:rsid w:val="007C3BBB"/>
    <w:rsid w:val="00807538"/>
    <w:rsid w:val="0083596C"/>
    <w:rsid w:val="00835AC0"/>
    <w:rsid w:val="00921D66"/>
    <w:rsid w:val="00941B4B"/>
    <w:rsid w:val="009A535D"/>
    <w:rsid w:val="00A34DF3"/>
    <w:rsid w:val="00A843AF"/>
    <w:rsid w:val="00AA52DF"/>
    <w:rsid w:val="00B44A87"/>
    <w:rsid w:val="00C94C3F"/>
    <w:rsid w:val="00C959B6"/>
    <w:rsid w:val="00D12318"/>
    <w:rsid w:val="00D3027B"/>
    <w:rsid w:val="00D40031"/>
    <w:rsid w:val="00D54339"/>
    <w:rsid w:val="00D553DA"/>
    <w:rsid w:val="00D70966"/>
    <w:rsid w:val="00DB1D82"/>
    <w:rsid w:val="00E25C5B"/>
    <w:rsid w:val="00E51834"/>
    <w:rsid w:val="00E60DFA"/>
    <w:rsid w:val="00E969B3"/>
    <w:rsid w:val="00EC3200"/>
    <w:rsid w:val="00EE5403"/>
    <w:rsid w:val="00EF39AB"/>
    <w:rsid w:val="00F80F86"/>
    <w:rsid w:val="00FC292C"/>
    <w:rsid w:val="00FD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D6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6D6D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6D6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75AF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75AF7"/>
    <w:rPr>
      <w:i/>
      <w:iCs/>
    </w:rPr>
  </w:style>
  <w:style w:type="character" w:styleId="Strong">
    <w:name w:val="Strong"/>
    <w:basedOn w:val="DefaultParagraphFont"/>
    <w:uiPriority w:val="22"/>
    <w:qFormat/>
    <w:rsid w:val="00475AF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1A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A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2F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2F8C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E2F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2F8C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D6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6D6D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6D6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75AF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75AF7"/>
    <w:rPr>
      <w:i/>
      <w:iCs/>
    </w:rPr>
  </w:style>
  <w:style w:type="character" w:styleId="Strong">
    <w:name w:val="Strong"/>
    <w:basedOn w:val="DefaultParagraphFont"/>
    <w:uiPriority w:val="22"/>
    <w:qFormat/>
    <w:rsid w:val="00475AF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1A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A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2F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2F8C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E2F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2F8C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3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iccr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mcdermott@iccr.or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749</Words>
  <Characters>4275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Schilling</dc:creator>
  <cp:lastModifiedBy>Susana McDermott</cp:lastModifiedBy>
  <cp:revision>2</cp:revision>
  <cp:lastPrinted>2014-05-14T15:38:00Z</cp:lastPrinted>
  <dcterms:created xsi:type="dcterms:W3CDTF">2014-05-14T16:58:00Z</dcterms:created>
  <dcterms:modified xsi:type="dcterms:W3CDTF">2014-05-14T16:58:00Z</dcterms:modified>
</cp:coreProperties>
</file>